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AC28" w14:textId="77777777" w:rsidR="009F72B8" w:rsidRDefault="009F72B8" w:rsidP="009F72B8">
      <w:pPr>
        <w:rPr>
          <w:b/>
          <w:bCs/>
          <w:color w:val="000000"/>
          <w:sz w:val="28"/>
          <w:szCs w:val="28"/>
          <w:lang w:val="en-US"/>
        </w:rPr>
      </w:pPr>
      <w:r>
        <w:rPr>
          <w:b/>
          <w:bCs/>
          <w:color w:val="000000"/>
          <w:sz w:val="28"/>
          <w:szCs w:val="28"/>
          <w:lang w:val="en-US"/>
        </w:rPr>
        <w:t>TASHKENT MEDICAL ACADEMY</w:t>
      </w:r>
    </w:p>
    <w:p w14:paraId="3260575E" w14:textId="77777777" w:rsidR="009F72B8" w:rsidRDefault="009F72B8" w:rsidP="009F72B8">
      <w:pPr>
        <w:jc w:val="center"/>
        <w:rPr>
          <w:b/>
          <w:bCs/>
          <w:color w:val="000000"/>
          <w:sz w:val="28"/>
          <w:szCs w:val="28"/>
          <w:lang w:val="en-US"/>
        </w:rPr>
      </w:pPr>
      <w:r>
        <w:rPr>
          <w:b/>
          <w:bCs/>
          <w:color w:val="000000"/>
          <w:sz w:val="28"/>
          <w:szCs w:val="28"/>
          <w:lang w:val="en-US"/>
        </w:rPr>
        <w:t>DEPARTMENT OF OTORHINOLARYNGOLOGY AND DENTOLOGY</w:t>
      </w:r>
    </w:p>
    <w:p w14:paraId="35048D03" w14:textId="77777777" w:rsidR="009F72B8" w:rsidRDefault="009F72B8" w:rsidP="009F72B8">
      <w:pPr>
        <w:jc w:val="center"/>
        <w:rPr>
          <w:color w:val="000000"/>
          <w:sz w:val="28"/>
          <w:szCs w:val="28"/>
          <w:lang w:val="en-US"/>
        </w:rPr>
      </w:pPr>
    </w:p>
    <w:p w14:paraId="0AA27A18" w14:textId="77777777" w:rsidR="009F72B8" w:rsidRDefault="009F72B8" w:rsidP="009F72B8">
      <w:pPr>
        <w:rPr>
          <w:color w:val="000000"/>
          <w:sz w:val="28"/>
          <w:szCs w:val="28"/>
          <w:lang w:val="en-US"/>
        </w:rPr>
      </w:pPr>
    </w:p>
    <w:p w14:paraId="1632A192" w14:textId="77777777" w:rsidR="009F72B8" w:rsidRDefault="009F72B8" w:rsidP="009F72B8">
      <w:pPr>
        <w:rPr>
          <w:color w:val="000000"/>
          <w:sz w:val="28"/>
          <w:szCs w:val="28"/>
          <w:lang w:val="en-US"/>
        </w:rPr>
      </w:pPr>
      <w:r>
        <w:rPr>
          <w:color w:val="000000"/>
          <w:sz w:val="28"/>
          <w:szCs w:val="28"/>
          <w:lang w:val="en-US"/>
        </w:rPr>
        <w:t xml:space="preserve"> </w:t>
      </w:r>
    </w:p>
    <w:p w14:paraId="2F6D1004" w14:textId="77777777" w:rsidR="009F72B8" w:rsidRDefault="009F72B8" w:rsidP="009F72B8">
      <w:pPr>
        <w:rPr>
          <w:color w:val="000000"/>
          <w:sz w:val="28"/>
          <w:szCs w:val="28"/>
          <w:lang w:val="en-US"/>
        </w:rPr>
      </w:pPr>
    </w:p>
    <w:p w14:paraId="060C4937" w14:textId="77777777" w:rsidR="009F72B8" w:rsidRDefault="009F72B8" w:rsidP="009F72B8">
      <w:pPr>
        <w:rPr>
          <w:color w:val="000000"/>
          <w:sz w:val="28"/>
          <w:szCs w:val="28"/>
          <w:lang w:val="en-US"/>
        </w:rPr>
      </w:pPr>
    </w:p>
    <w:p w14:paraId="20617BB4" w14:textId="77777777" w:rsidR="009F72B8" w:rsidRDefault="009F72B8" w:rsidP="009F72B8">
      <w:pPr>
        <w:pStyle w:val="1"/>
        <w:rPr>
          <w:color w:val="000000"/>
          <w:lang w:val="en-AU"/>
        </w:rPr>
      </w:pPr>
      <w:r>
        <w:rPr>
          <w:color w:val="000000"/>
          <w:lang w:val="en-US"/>
        </w:rPr>
        <w:t>"APPROVED"</w:t>
      </w:r>
    </w:p>
    <w:p w14:paraId="56D36F1F" w14:textId="77777777" w:rsidR="009F72B8" w:rsidRDefault="009F72B8" w:rsidP="009F72B8">
      <w:pPr>
        <w:jc w:val="right"/>
        <w:rPr>
          <w:color w:val="000000"/>
          <w:sz w:val="28"/>
          <w:szCs w:val="28"/>
          <w:lang w:val="en-AU"/>
        </w:rPr>
      </w:pPr>
      <w:r>
        <w:rPr>
          <w:color w:val="000000"/>
          <w:sz w:val="28"/>
          <w:szCs w:val="28"/>
          <w:lang w:val="en-AU"/>
        </w:rPr>
        <w:t>Tashkent Medical Academy</w:t>
      </w:r>
    </w:p>
    <w:p w14:paraId="085AE416" w14:textId="77777777" w:rsidR="009F72B8" w:rsidRDefault="009F72B8" w:rsidP="009F72B8">
      <w:pPr>
        <w:jc w:val="right"/>
        <w:rPr>
          <w:color w:val="000000"/>
          <w:sz w:val="28"/>
          <w:szCs w:val="28"/>
          <w:lang w:val="en-AU"/>
        </w:rPr>
      </w:pPr>
      <w:r>
        <w:rPr>
          <w:color w:val="000000"/>
          <w:sz w:val="28"/>
          <w:szCs w:val="28"/>
          <w:lang w:val="en-AU"/>
        </w:rPr>
        <w:t>Vice-Rector for Research and Innovation</w:t>
      </w:r>
    </w:p>
    <w:p w14:paraId="21ECE215" w14:textId="77777777" w:rsidR="009F72B8" w:rsidRDefault="009F72B8" w:rsidP="009F72B8">
      <w:pPr>
        <w:jc w:val="right"/>
        <w:rPr>
          <w:color w:val="000000"/>
          <w:sz w:val="28"/>
          <w:szCs w:val="28"/>
          <w:lang w:val="en-AU"/>
        </w:rPr>
      </w:pPr>
      <w:r>
        <w:rPr>
          <w:color w:val="000000"/>
          <w:sz w:val="28"/>
          <w:szCs w:val="28"/>
          <w:lang w:val="en-AU"/>
        </w:rPr>
        <w:t>Doctor of Technical Sciences F.L. AZIZOVA</w:t>
      </w:r>
    </w:p>
    <w:p w14:paraId="17A9FB0D" w14:textId="77777777" w:rsidR="009F72B8" w:rsidRDefault="009F72B8" w:rsidP="009F72B8">
      <w:pPr>
        <w:jc w:val="right"/>
        <w:rPr>
          <w:color w:val="000000"/>
          <w:lang w:val="en-AU"/>
        </w:rPr>
      </w:pPr>
      <w:r>
        <w:rPr>
          <w:color w:val="000000"/>
          <w:lang w:val="en-AU"/>
        </w:rPr>
        <w:t xml:space="preserve"> "_______" ___________________ 2022</w:t>
      </w:r>
    </w:p>
    <w:p w14:paraId="6F10D6C5" w14:textId="77777777" w:rsidR="009F72B8" w:rsidRDefault="009F72B8" w:rsidP="009F72B8">
      <w:pPr>
        <w:pStyle w:val="1"/>
        <w:rPr>
          <w:color w:val="000000"/>
          <w:lang w:val="en-AU"/>
        </w:rPr>
      </w:pPr>
    </w:p>
    <w:p w14:paraId="740C347B" w14:textId="77777777" w:rsidR="009F72B8" w:rsidRDefault="009F72B8" w:rsidP="009F72B8">
      <w:pPr>
        <w:pStyle w:val="1"/>
        <w:rPr>
          <w:color w:val="000000"/>
          <w:lang w:val="en-AU"/>
        </w:rPr>
      </w:pPr>
    </w:p>
    <w:p w14:paraId="134648B3" w14:textId="77777777" w:rsidR="009F72B8" w:rsidRDefault="009F72B8" w:rsidP="009F72B8">
      <w:pPr>
        <w:pStyle w:val="1"/>
        <w:rPr>
          <w:color w:val="000000"/>
          <w:lang w:val="en-AU"/>
        </w:rPr>
      </w:pPr>
    </w:p>
    <w:p w14:paraId="0A5FB1CE" w14:textId="77777777" w:rsidR="009F72B8" w:rsidRDefault="009F72B8" w:rsidP="009F72B8">
      <w:pPr>
        <w:pStyle w:val="1"/>
        <w:spacing w:line="276" w:lineRule="auto"/>
        <w:rPr>
          <w:color w:val="000000"/>
          <w:lang w:val="en-US"/>
        </w:rPr>
      </w:pPr>
      <w:r>
        <w:rPr>
          <w:bCs w:val="0"/>
          <w:color w:val="000000"/>
          <w:lang w:val="en-US"/>
        </w:rPr>
        <w:t>DEPARTMENT OF OTORHINOLARYNGOLOGY AND DENTOLOGY</w:t>
      </w:r>
    </w:p>
    <w:p w14:paraId="1434D6D9" w14:textId="77777777" w:rsidR="009F72B8" w:rsidRDefault="009F72B8" w:rsidP="009F72B8">
      <w:pPr>
        <w:pStyle w:val="1"/>
        <w:spacing w:line="276" w:lineRule="auto"/>
        <w:rPr>
          <w:color w:val="000000"/>
          <w:lang w:val="en-AU"/>
        </w:rPr>
      </w:pPr>
      <w:r>
        <w:rPr>
          <w:color w:val="000000"/>
          <w:lang w:val="en-AU"/>
        </w:rPr>
        <w:t>ON SCIENTIFIC ACTIVITIES FOR 2022</w:t>
      </w:r>
    </w:p>
    <w:p w14:paraId="4A230059" w14:textId="77777777" w:rsidR="009F72B8" w:rsidRDefault="009F72B8" w:rsidP="009F72B8">
      <w:pPr>
        <w:pStyle w:val="1"/>
        <w:spacing w:line="276" w:lineRule="auto"/>
        <w:rPr>
          <w:color w:val="000000"/>
          <w:lang w:val="en-US"/>
        </w:rPr>
      </w:pPr>
      <w:r>
        <w:rPr>
          <w:color w:val="000000"/>
          <w:lang w:val="en-AU"/>
        </w:rPr>
        <w:t xml:space="preserve"> REPORT</w:t>
      </w:r>
    </w:p>
    <w:p w14:paraId="3BD1350B" w14:textId="77777777" w:rsidR="009F72B8" w:rsidRDefault="009F72B8" w:rsidP="009F72B8">
      <w:pPr>
        <w:rPr>
          <w:lang w:val="en-AU"/>
        </w:rPr>
      </w:pPr>
    </w:p>
    <w:p w14:paraId="63ECB140" w14:textId="77777777" w:rsidR="009F72B8" w:rsidRDefault="009F72B8" w:rsidP="009F72B8">
      <w:pPr>
        <w:jc w:val="center"/>
        <w:rPr>
          <w:b/>
          <w:bCs/>
          <w:color w:val="000000"/>
          <w:sz w:val="28"/>
          <w:szCs w:val="28"/>
          <w:lang w:val="en-AU"/>
        </w:rPr>
      </w:pPr>
    </w:p>
    <w:p w14:paraId="0A58BE51" w14:textId="77777777" w:rsidR="009F72B8" w:rsidRDefault="009F72B8" w:rsidP="009F72B8">
      <w:pPr>
        <w:tabs>
          <w:tab w:val="center" w:pos="4677"/>
          <w:tab w:val="right" w:pos="9354"/>
        </w:tabs>
        <w:rPr>
          <w:b/>
          <w:bCs/>
          <w:color w:val="000000"/>
          <w:sz w:val="28"/>
          <w:szCs w:val="28"/>
          <w:lang w:val="en-AU"/>
        </w:rPr>
      </w:pPr>
    </w:p>
    <w:p w14:paraId="0989E9A5" w14:textId="77777777" w:rsidR="009F72B8" w:rsidRDefault="009F72B8" w:rsidP="009F72B8">
      <w:pPr>
        <w:tabs>
          <w:tab w:val="center" w:pos="4677"/>
          <w:tab w:val="right" w:pos="9354"/>
        </w:tabs>
        <w:rPr>
          <w:b/>
          <w:bCs/>
          <w:color w:val="000000"/>
          <w:sz w:val="28"/>
          <w:szCs w:val="28"/>
          <w:lang w:val="en-AU"/>
        </w:rPr>
      </w:pPr>
    </w:p>
    <w:p w14:paraId="0AD5059C" w14:textId="77777777" w:rsidR="009F72B8" w:rsidRDefault="009F72B8" w:rsidP="009F72B8">
      <w:pPr>
        <w:tabs>
          <w:tab w:val="center" w:pos="4677"/>
          <w:tab w:val="right" w:pos="9354"/>
        </w:tabs>
        <w:rPr>
          <w:b/>
          <w:bCs/>
          <w:color w:val="000000"/>
          <w:sz w:val="28"/>
          <w:szCs w:val="28"/>
          <w:lang w:val="en-AU"/>
        </w:rPr>
      </w:pPr>
      <w:r>
        <w:rPr>
          <w:b/>
          <w:bCs/>
          <w:color w:val="000000"/>
          <w:sz w:val="28"/>
          <w:szCs w:val="28"/>
          <w:lang w:val="en-AU"/>
        </w:rPr>
        <w:t>Head of Department,</w:t>
      </w:r>
    </w:p>
    <w:p w14:paraId="2944DAA9" w14:textId="77777777" w:rsidR="009F72B8" w:rsidRDefault="009F72B8" w:rsidP="009F72B8">
      <w:pPr>
        <w:rPr>
          <w:b/>
          <w:bCs/>
          <w:color w:val="000000"/>
          <w:sz w:val="28"/>
          <w:szCs w:val="28"/>
          <w:lang w:val="en-AU"/>
        </w:rPr>
      </w:pPr>
      <w:r>
        <w:rPr>
          <w:b/>
          <w:bCs/>
          <w:color w:val="000000"/>
          <w:sz w:val="28"/>
          <w:szCs w:val="28"/>
          <w:lang w:val="en-AU"/>
        </w:rPr>
        <w:t xml:space="preserve">Doctor of Medical Sciences, Professor U.S. </w:t>
      </w:r>
      <w:proofErr w:type="spellStart"/>
      <w:r>
        <w:rPr>
          <w:b/>
          <w:bCs/>
          <w:color w:val="000000"/>
          <w:sz w:val="28"/>
          <w:szCs w:val="28"/>
          <w:lang w:val="en-AU"/>
        </w:rPr>
        <w:t>Khasanov</w:t>
      </w:r>
      <w:proofErr w:type="spellEnd"/>
    </w:p>
    <w:p w14:paraId="51854695" w14:textId="77777777" w:rsidR="009F72B8" w:rsidRDefault="009F72B8" w:rsidP="009F72B8">
      <w:pPr>
        <w:jc w:val="right"/>
        <w:rPr>
          <w:b/>
          <w:bCs/>
          <w:color w:val="000000"/>
          <w:sz w:val="28"/>
          <w:szCs w:val="28"/>
          <w:lang w:val="en-AU"/>
        </w:rPr>
      </w:pPr>
    </w:p>
    <w:p w14:paraId="00F19D05" w14:textId="77777777" w:rsidR="009F72B8" w:rsidRDefault="009F72B8" w:rsidP="009F72B8">
      <w:pPr>
        <w:jc w:val="right"/>
        <w:rPr>
          <w:b/>
          <w:bCs/>
          <w:color w:val="000000"/>
          <w:sz w:val="28"/>
          <w:szCs w:val="28"/>
          <w:lang w:val="en-AU"/>
        </w:rPr>
      </w:pPr>
      <w:r>
        <w:rPr>
          <w:noProof/>
        </w:rPr>
        <mc:AlternateContent>
          <mc:Choice Requires="wps">
            <w:drawing>
              <wp:anchor distT="0" distB="0" distL="114300" distR="114300" simplePos="0" relativeHeight="251659264" behindDoc="0" locked="0" layoutInCell="1" allowOverlap="1" wp14:anchorId="2B9E76A1" wp14:editId="7939D5B4">
                <wp:simplePos x="0" y="0"/>
                <wp:positionH relativeFrom="column">
                  <wp:posOffset>2787015</wp:posOffset>
                </wp:positionH>
                <wp:positionV relativeFrom="paragraph">
                  <wp:posOffset>66675</wp:posOffset>
                </wp:positionV>
                <wp:extent cx="3105150" cy="14954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495425"/>
                        </a:xfrm>
                        <a:prstGeom prst="rect">
                          <a:avLst/>
                        </a:prstGeom>
                        <a:solidFill>
                          <a:srgbClr val="FFFFFF"/>
                        </a:solidFill>
                        <a:ln w="9525">
                          <a:solidFill>
                            <a:srgbClr val="FFFFFF"/>
                          </a:solidFill>
                          <a:miter lim="800000"/>
                          <a:headEnd/>
                          <a:tailEnd/>
                        </a:ln>
                      </wps:spPr>
                      <wps:txbx>
                        <w:txbxContent>
                          <w:p w14:paraId="0DA3DD94" w14:textId="77777777" w:rsidR="009F72B8" w:rsidRPr="009F72B8" w:rsidRDefault="009F72B8" w:rsidP="009F72B8">
                            <w:pPr>
                              <w:pStyle w:val="1"/>
                              <w:jc w:val="both"/>
                              <w:rPr>
                                <w:b w:val="0"/>
                                <w:bCs w:val="0"/>
                                <w:lang w:val="en-US"/>
                              </w:rPr>
                            </w:pPr>
                            <w:r w:rsidRPr="009F72B8">
                              <w:rPr>
                                <w:b w:val="0"/>
                                <w:bCs w:val="0"/>
                                <w:lang w:val="en-US"/>
                              </w:rPr>
                              <w:t>The report was reviewed and approved at a meeting of the TMA Problem Commission on Surgery.</w:t>
                            </w:r>
                          </w:p>
                          <w:p w14:paraId="62782359" w14:textId="77777777" w:rsidR="009F72B8" w:rsidRDefault="009F72B8" w:rsidP="009F72B8">
                            <w:pPr>
                              <w:pStyle w:val="1"/>
                              <w:jc w:val="both"/>
                              <w:rPr>
                                <w:b w:val="0"/>
                                <w:bCs w:val="0"/>
                              </w:rPr>
                            </w:pPr>
                            <w:r>
                              <w:rPr>
                                <w:b w:val="0"/>
                                <w:bCs w:val="0"/>
                              </w:rPr>
                              <w:t>(Protocol No ____ dated "____" _____________ 2022).</w:t>
                            </w:r>
                          </w:p>
                          <w:p w14:paraId="35F0EA18" w14:textId="77777777" w:rsidR="009F72B8" w:rsidRDefault="009F72B8" w:rsidP="009F72B8">
                            <w:pPr>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E76A1" id="Прямоугольник 2" o:spid="_x0000_s1026" style="position:absolute;left:0;text-align:left;margin-left:219.45pt;margin-top:5.25pt;width:244.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" strokecolor="white">
                <v:textbox>
                  <w:txbxContent>
                    <w:p w14:paraId="0DA3DD94" w14:textId="77777777" w:rsidR="009F72B8" w:rsidRPr="009F72B8" w:rsidRDefault="009F72B8" w:rsidP="009F72B8">
                      <w:pPr>
                        <w:pStyle w:val="1"/>
                        <w:jc w:val="both"/>
                        <w:rPr>
                          <w:b w:val="0"/>
                          <w:bCs w:val="0"/>
                          <w:lang w:val="en-US"/>
                        </w:rPr>
                      </w:pPr>
                      <w:r w:rsidRPr="009F72B8">
                        <w:rPr>
                          <w:b w:val="0"/>
                          <w:bCs w:val="0"/>
                          <w:lang w:val="en-US"/>
                        </w:rPr>
                        <w:t>The report was reviewed and approved at a meeting of the TMA Problem Commission on Surgery.</w:t>
                      </w:r>
                    </w:p>
                    <w:p w14:paraId="62782359" w14:textId="77777777" w:rsidR="009F72B8" w:rsidRDefault="009F72B8" w:rsidP="009F72B8">
                      <w:pPr>
                        <w:pStyle w:val="1"/>
                        <w:jc w:val="both"/>
                        <w:rPr>
                          <w:b w:val="0"/>
                          <w:bCs w:val="0"/>
                        </w:rPr>
                      </w:pPr>
                      <w:r>
                        <w:rPr>
                          <w:b w:val="0"/>
                          <w:bCs w:val="0"/>
                        </w:rPr>
                        <w:t>(Protocol No ____ dated "____" _____________ 2022).</w:t>
                      </w:r>
                    </w:p>
                    <w:p w14:paraId="35F0EA18" w14:textId="77777777" w:rsidR="009F72B8" w:rsidRDefault="009F72B8" w:rsidP="009F72B8">
                      <w:pPr>
                        <w:jc w:val="both"/>
                      </w:pPr>
                    </w:p>
                  </w:txbxContent>
                </v:textbox>
              </v:rect>
            </w:pict>
          </mc:Fallback>
        </mc:AlternateContent>
      </w:r>
    </w:p>
    <w:p w14:paraId="502188F4" w14:textId="77777777" w:rsidR="009F72B8" w:rsidRDefault="009F72B8" w:rsidP="009F72B8">
      <w:pPr>
        <w:jc w:val="right"/>
        <w:rPr>
          <w:b/>
          <w:bCs/>
          <w:color w:val="000000"/>
          <w:sz w:val="28"/>
          <w:szCs w:val="28"/>
          <w:lang w:val="en-AU"/>
        </w:rPr>
      </w:pPr>
    </w:p>
    <w:p w14:paraId="318FE510" w14:textId="77777777" w:rsidR="009F72B8" w:rsidRDefault="009F72B8" w:rsidP="009F72B8">
      <w:pPr>
        <w:jc w:val="right"/>
        <w:rPr>
          <w:b/>
          <w:bCs/>
          <w:color w:val="000000"/>
          <w:sz w:val="28"/>
          <w:szCs w:val="28"/>
          <w:lang w:val="en-AU"/>
        </w:rPr>
      </w:pPr>
    </w:p>
    <w:p w14:paraId="785375BE" w14:textId="77777777" w:rsidR="009F72B8" w:rsidRDefault="009F72B8" w:rsidP="009F72B8">
      <w:pPr>
        <w:jc w:val="right"/>
        <w:rPr>
          <w:b/>
          <w:bCs/>
          <w:color w:val="000000"/>
          <w:sz w:val="28"/>
          <w:szCs w:val="28"/>
          <w:lang w:val="en-AU"/>
        </w:rPr>
      </w:pPr>
    </w:p>
    <w:p w14:paraId="34D8FF8C" w14:textId="77777777" w:rsidR="009F72B8" w:rsidRDefault="009F72B8" w:rsidP="009F72B8">
      <w:pPr>
        <w:jc w:val="right"/>
        <w:rPr>
          <w:b/>
          <w:bCs/>
          <w:color w:val="000000"/>
          <w:sz w:val="28"/>
          <w:szCs w:val="28"/>
          <w:lang w:val="en-AU"/>
        </w:rPr>
      </w:pPr>
    </w:p>
    <w:p w14:paraId="03D06BB7" w14:textId="77777777" w:rsidR="009F72B8" w:rsidRDefault="009F72B8" w:rsidP="009F72B8">
      <w:pPr>
        <w:jc w:val="right"/>
        <w:rPr>
          <w:b/>
          <w:bCs/>
          <w:color w:val="000000"/>
          <w:sz w:val="28"/>
          <w:szCs w:val="28"/>
          <w:lang w:val="en-AU"/>
        </w:rPr>
      </w:pPr>
    </w:p>
    <w:p w14:paraId="6DC0F464" w14:textId="77777777" w:rsidR="009F72B8" w:rsidRDefault="009F72B8" w:rsidP="009F72B8">
      <w:pPr>
        <w:pStyle w:val="a5"/>
        <w:jc w:val="center"/>
        <w:rPr>
          <w:b w:val="0"/>
          <w:bCs w:val="0"/>
          <w:color w:val="000000"/>
          <w:lang w:val="en-AU"/>
        </w:rPr>
      </w:pPr>
    </w:p>
    <w:p w14:paraId="1E6C80EA" w14:textId="77777777" w:rsidR="009F72B8" w:rsidRDefault="009F72B8" w:rsidP="009F72B8">
      <w:pPr>
        <w:pStyle w:val="a5"/>
        <w:jc w:val="center"/>
        <w:rPr>
          <w:b w:val="0"/>
          <w:bCs w:val="0"/>
          <w:color w:val="000000"/>
          <w:lang w:val="en-AU"/>
        </w:rPr>
      </w:pPr>
    </w:p>
    <w:p w14:paraId="439A49BB" w14:textId="77777777" w:rsidR="009F72B8" w:rsidRDefault="009F72B8" w:rsidP="009F72B8">
      <w:pPr>
        <w:pStyle w:val="a5"/>
        <w:jc w:val="right"/>
        <w:rPr>
          <w:b w:val="0"/>
          <w:bCs w:val="0"/>
          <w:color w:val="000000"/>
          <w:lang w:val="en-AU"/>
        </w:rPr>
      </w:pPr>
      <w:r>
        <w:rPr>
          <w:b w:val="0"/>
          <w:bCs w:val="0"/>
          <w:color w:val="000000"/>
          <w:lang w:val="en-AU"/>
        </w:rPr>
        <w:t xml:space="preserve"> Chairman of the Problems Commission,</w:t>
      </w:r>
    </w:p>
    <w:p w14:paraId="110B51AB" w14:textId="77777777" w:rsidR="009F72B8" w:rsidRDefault="009F72B8" w:rsidP="009F72B8">
      <w:pPr>
        <w:pStyle w:val="a5"/>
        <w:jc w:val="right"/>
        <w:rPr>
          <w:b w:val="0"/>
          <w:bCs w:val="0"/>
          <w:color w:val="000000"/>
          <w:lang w:val="en-AU"/>
        </w:rPr>
      </w:pPr>
      <w:r>
        <w:rPr>
          <w:b w:val="0"/>
          <w:bCs w:val="0"/>
          <w:color w:val="000000"/>
          <w:lang w:val="en-AU"/>
        </w:rPr>
        <w:t xml:space="preserve"> Doctor of Medical Sciences, Professor</w:t>
      </w:r>
    </w:p>
    <w:p w14:paraId="7A48D294" w14:textId="77777777" w:rsidR="009F72B8" w:rsidRDefault="009F72B8" w:rsidP="009F72B8">
      <w:pPr>
        <w:pStyle w:val="a5"/>
        <w:jc w:val="right"/>
        <w:rPr>
          <w:b w:val="0"/>
          <w:bCs w:val="0"/>
          <w:color w:val="000000"/>
          <w:lang w:val="en-AU"/>
        </w:rPr>
      </w:pPr>
      <w:proofErr w:type="spellStart"/>
      <w:r>
        <w:rPr>
          <w:b w:val="0"/>
          <w:bCs w:val="0"/>
          <w:color w:val="000000"/>
          <w:lang w:val="en-AU"/>
        </w:rPr>
        <w:t>Teshaev</w:t>
      </w:r>
      <w:proofErr w:type="spellEnd"/>
      <w:r>
        <w:rPr>
          <w:b w:val="0"/>
          <w:bCs w:val="0"/>
          <w:color w:val="000000"/>
          <w:lang w:val="en-AU"/>
        </w:rPr>
        <w:t xml:space="preserve"> O.R.</w:t>
      </w:r>
    </w:p>
    <w:p w14:paraId="56C36037" w14:textId="77777777" w:rsidR="009F72B8" w:rsidRDefault="009F72B8" w:rsidP="009F72B8">
      <w:pPr>
        <w:pStyle w:val="1"/>
        <w:rPr>
          <w:color w:val="000000"/>
          <w:lang w:val="en-AU"/>
        </w:rPr>
      </w:pPr>
    </w:p>
    <w:p w14:paraId="204EFFEA" w14:textId="77777777" w:rsidR="009F72B8" w:rsidRDefault="009F72B8" w:rsidP="009F72B8">
      <w:pPr>
        <w:rPr>
          <w:color w:val="000000"/>
          <w:sz w:val="28"/>
          <w:szCs w:val="28"/>
          <w:lang w:val="en-AU"/>
        </w:rPr>
      </w:pPr>
    </w:p>
    <w:p w14:paraId="11BC76FF" w14:textId="77777777" w:rsidR="009F72B8" w:rsidRDefault="009F72B8" w:rsidP="009F72B8">
      <w:pPr>
        <w:rPr>
          <w:color w:val="000000"/>
          <w:sz w:val="28"/>
          <w:szCs w:val="28"/>
          <w:lang w:val="en-AU"/>
        </w:rPr>
      </w:pPr>
    </w:p>
    <w:p w14:paraId="062DD6F4" w14:textId="77777777" w:rsidR="009F72B8" w:rsidRDefault="009F72B8" w:rsidP="009F72B8">
      <w:pPr>
        <w:pStyle w:val="1"/>
        <w:rPr>
          <w:color w:val="000000"/>
          <w:lang w:val="en-AU"/>
        </w:rPr>
      </w:pPr>
      <w:r>
        <w:rPr>
          <w:color w:val="000000"/>
          <w:lang w:val="en-AU"/>
        </w:rPr>
        <w:t>TASHKENT - 2022</w:t>
      </w:r>
    </w:p>
    <w:p w14:paraId="279BF89A" w14:textId="77777777" w:rsidR="009F72B8" w:rsidRDefault="009F72B8" w:rsidP="009F72B8">
      <w:pPr>
        <w:jc w:val="center"/>
        <w:rPr>
          <w:color w:val="000000"/>
          <w:sz w:val="28"/>
          <w:szCs w:val="28"/>
          <w:lang w:val="en-AU"/>
        </w:rPr>
      </w:pPr>
    </w:p>
    <w:p w14:paraId="259CFAFF" w14:textId="77777777" w:rsidR="009F72B8" w:rsidRDefault="009F72B8" w:rsidP="009F72B8">
      <w:pPr>
        <w:pStyle w:val="2"/>
        <w:rPr>
          <w:b/>
          <w:bCs/>
          <w:color w:val="000000"/>
          <w:lang w:val="en-AU"/>
        </w:rPr>
      </w:pPr>
      <w:r>
        <w:rPr>
          <w:b/>
          <w:bCs/>
          <w:color w:val="000000"/>
          <w:lang w:val="en-AU"/>
        </w:rPr>
        <w:t>LIST OF PERFORMERS:</w:t>
      </w:r>
    </w:p>
    <w:p w14:paraId="1255D451" w14:textId="77777777" w:rsidR="009F72B8" w:rsidRDefault="009F72B8" w:rsidP="009F72B8">
      <w:pPr>
        <w:rPr>
          <w:color w:val="000000"/>
          <w:sz w:val="28"/>
          <w:szCs w:val="28"/>
          <w:lang w:val="en-AU"/>
        </w:rPr>
      </w:pPr>
    </w:p>
    <w:p w14:paraId="01BEEC70" w14:textId="77777777" w:rsidR="009F72B8" w:rsidRDefault="009F72B8" w:rsidP="009F72B8">
      <w:pPr>
        <w:rPr>
          <w:color w:val="000000"/>
          <w:sz w:val="28"/>
          <w:szCs w:val="28"/>
          <w:lang w:val="en-AU"/>
        </w:rPr>
      </w:pPr>
    </w:p>
    <w:p w14:paraId="14814355" w14:textId="77777777" w:rsidR="009F72B8" w:rsidRDefault="009F72B8" w:rsidP="009F72B8">
      <w:pPr>
        <w:pStyle w:val="3"/>
        <w:rPr>
          <w:color w:val="000000"/>
          <w:lang w:val="en-AU"/>
        </w:rPr>
      </w:pPr>
      <w:r>
        <w:rPr>
          <w:bCs/>
          <w:color w:val="000000"/>
          <w:lang w:val="en-AU"/>
        </w:rPr>
        <w:t xml:space="preserve">Responsible executor: Head of Department, Prof.      </w:t>
      </w:r>
      <w:r>
        <w:rPr>
          <w:bCs/>
          <w:color w:val="000000"/>
          <w:lang w:val="en-AU"/>
        </w:rPr>
        <w:tab/>
      </w:r>
      <w:r>
        <w:rPr>
          <w:bCs/>
          <w:color w:val="000000"/>
          <w:lang w:val="en-AU"/>
        </w:rPr>
        <w:tab/>
      </w:r>
      <w:r>
        <w:rPr>
          <w:bCs/>
          <w:color w:val="000000"/>
          <w:lang w:val="en-AU"/>
        </w:rPr>
        <w:tab/>
      </w:r>
      <w:proofErr w:type="spellStart"/>
      <w:r>
        <w:rPr>
          <w:bCs/>
          <w:color w:val="000000"/>
          <w:lang w:val="en-AU"/>
        </w:rPr>
        <w:t>Khasanov</w:t>
      </w:r>
      <w:proofErr w:type="spellEnd"/>
      <w:r>
        <w:rPr>
          <w:bCs/>
          <w:color w:val="000000"/>
          <w:lang w:val="en-AU"/>
        </w:rPr>
        <w:t xml:space="preserve"> U.S.</w:t>
      </w:r>
    </w:p>
    <w:p w14:paraId="3E00C1AA" w14:textId="77777777" w:rsidR="009F72B8" w:rsidRDefault="009F72B8" w:rsidP="009F72B8">
      <w:pPr>
        <w:pStyle w:val="3"/>
        <w:rPr>
          <w:color w:val="000000"/>
          <w:lang w:val="en-AU"/>
        </w:rPr>
      </w:pPr>
    </w:p>
    <w:p w14:paraId="3E126090" w14:textId="77777777" w:rsidR="009F72B8" w:rsidRDefault="009F72B8" w:rsidP="009F72B8">
      <w:pPr>
        <w:pStyle w:val="3"/>
        <w:rPr>
          <w:color w:val="000000"/>
          <w:lang w:val="en-AU"/>
        </w:rPr>
      </w:pPr>
      <w:r>
        <w:rPr>
          <w:color w:val="000000"/>
          <w:lang w:val="en-AU"/>
        </w:rPr>
        <w:t xml:space="preserve">Responsible for the scientific work of the department: </w:t>
      </w:r>
      <w:proofErr w:type="spellStart"/>
      <w:r>
        <w:rPr>
          <w:color w:val="000000"/>
          <w:lang w:val="en-AU"/>
        </w:rPr>
        <w:t>Juraev</w:t>
      </w:r>
      <w:proofErr w:type="spellEnd"/>
      <w:r>
        <w:rPr>
          <w:color w:val="000000"/>
          <w:lang w:val="en-AU"/>
        </w:rPr>
        <w:t xml:space="preserve"> J.A.</w:t>
      </w:r>
    </w:p>
    <w:p w14:paraId="620F4AEE" w14:textId="77777777" w:rsidR="009F72B8" w:rsidRDefault="009F72B8" w:rsidP="009F72B8">
      <w:pPr>
        <w:pStyle w:val="3"/>
        <w:rPr>
          <w:color w:val="000000"/>
          <w:lang w:val="en-AU"/>
        </w:rPr>
      </w:pPr>
    </w:p>
    <w:p w14:paraId="7FBA6566" w14:textId="77777777" w:rsidR="009F72B8" w:rsidRDefault="009F72B8" w:rsidP="009F72B8">
      <w:pPr>
        <w:pStyle w:val="3"/>
        <w:rPr>
          <w:color w:val="000000"/>
          <w:lang w:val="en-AU"/>
        </w:rPr>
      </w:pPr>
    </w:p>
    <w:p w14:paraId="2CD0EB33" w14:textId="77777777" w:rsidR="009F72B8" w:rsidRDefault="009F72B8" w:rsidP="009F72B8">
      <w:pPr>
        <w:pStyle w:val="3"/>
        <w:rPr>
          <w:color w:val="000000"/>
          <w:lang w:val="en-AU"/>
        </w:rPr>
      </w:pPr>
    </w:p>
    <w:p w14:paraId="65DBC1CA" w14:textId="77777777" w:rsidR="009F72B8" w:rsidRDefault="009F72B8" w:rsidP="009F72B8">
      <w:pPr>
        <w:pStyle w:val="3"/>
        <w:rPr>
          <w:color w:val="000000"/>
          <w:lang w:val="en-AU"/>
        </w:rPr>
      </w:pPr>
    </w:p>
    <w:p w14:paraId="3AA6606A" w14:textId="77777777" w:rsidR="009F72B8" w:rsidRDefault="009F72B8" w:rsidP="009F72B8">
      <w:pPr>
        <w:pStyle w:val="3"/>
        <w:rPr>
          <w:b/>
          <w:bCs/>
          <w:color w:val="000000"/>
          <w:lang w:val="en-AU"/>
        </w:rPr>
      </w:pPr>
    </w:p>
    <w:p w14:paraId="1BCD89EB" w14:textId="77777777" w:rsidR="009F72B8" w:rsidRDefault="009F72B8" w:rsidP="009F72B8">
      <w:pPr>
        <w:pStyle w:val="3"/>
        <w:rPr>
          <w:color w:val="000000"/>
          <w:lang w:val="en-AU"/>
        </w:rPr>
      </w:pPr>
      <w:r>
        <w:rPr>
          <w:color w:val="000000"/>
          <w:lang w:val="en-AU"/>
        </w:rPr>
        <w:t xml:space="preserve"> </w:t>
      </w:r>
    </w:p>
    <w:p w14:paraId="3730B3D2" w14:textId="77777777" w:rsidR="009F72B8" w:rsidRDefault="009F72B8" w:rsidP="009F72B8">
      <w:pPr>
        <w:pStyle w:val="2"/>
        <w:tabs>
          <w:tab w:val="left" w:pos="0"/>
          <w:tab w:val="left" w:pos="142"/>
          <w:tab w:val="left" w:pos="708"/>
          <w:tab w:val="left" w:pos="1416"/>
          <w:tab w:val="left" w:pos="2124"/>
          <w:tab w:val="left" w:pos="2832"/>
          <w:tab w:val="left" w:pos="3540"/>
          <w:tab w:val="left" w:pos="4248"/>
          <w:tab w:val="left" w:pos="4956"/>
          <w:tab w:val="left" w:pos="6780"/>
        </w:tabs>
        <w:rPr>
          <w:color w:val="000000"/>
          <w:lang w:val="en-AU"/>
        </w:rPr>
      </w:pPr>
      <w:r>
        <w:rPr>
          <w:b/>
          <w:bCs/>
          <w:color w:val="000000"/>
          <w:lang w:val="en-AU"/>
        </w:rPr>
        <w:tab/>
      </w:r>
      <w:r>
        <w:rPr>
          <w:b/>
          <w:bCs/>
          <w:color w:val="000000"/>
          <w:lang w:val="en-AU"/>
        </w:rPr>
        <w:tab/>
      </w:r>
      <w:r>
        <w:rPr>
          <w:b/>
          <w:bCs/>
          <w:color w:val="000000"/>
          <w:lang w:val="en-AU"/>
        </w:rPr>
        <w:tab/>
      </w:r>
      <w:r>
        <w:rPr>
          <w:b/>
          <w:bCs/>
          <w:color w:val="000000"/>
          <w:lang w:val="en-AU"/>
        </w:rPr>
        <w:tab/>
      </w:r>
      <w:r>
        <w:rPr>
          <w:b/>
          <w:bCs/>
          <w:color w:val="000000"/>
          <w:lang w:val="en-AU"/>
        </w:rPr>
        <w:tab/>
      </w:r>
      <w:r>
        <w:rPr>
          <w:color w:val="000000"/>
          <w:lang w:val="en-AU"/>
        </w:rPr>
        <w:tab/>
        <w:t xml:space="preserve">  </w:t>
      </w:r>
    </w:p>
    <w:p w14:paraId="626F42A6" w14:textId="77777777" w:rsidR="009F72B8" w:rsidRDefault="009F72B8" w:rsidP="009F72B8">
      <w:pPr>
        <w:pStyle w:val="2"/>
        <w:jc w:val="center"/>
        <w:rPr>
          <w:b/>
          <w:bCs/>
          <w:color w:val="000000"/>
          <w:lang w:val="en-AU"/>
        </w:rPr>
      </w:pPr>
    </w:p>
    <w:p w14:paraId="615CBF75" w14:textId="77777777" w:rsidR="009F72B8" w:rsidRDefault="009F72B8" w:rsidP="009F72B8">
      <w:pPr>
        <w:rPr>
          <w:color w:val="000000"/>
          <w:sz w:val="28"/>
          <w:szCs w:val="28"/>
          <w:lang w:val="en-AU"/>
        </w:rPr>
      </w:pPr>
    </w:p>
    <w:p w14:paraId="3E29CD96" w14:textId="77777777" w:rsidR="009F72B8" w:rsidRDefault="009F72B8" w:rsidP="009F72B8">
      <w:pPr>
        <w:pStyle w:val="3"/>
        <w:rPr>
          <w:b/>
          <w:bCs/>
          <w:color w:val="000000"/>
          <w:lang w:val="en-AU"/>
        </w:rPr>
      </w:pPr>
    </w:p>
    <w:p w14:paraId="64C0C46A" w14:textId="77777777" w:rsidR="009F72B8" w:rsidRDefault="009F72B8" w:rsidP="009F72B8">
      <w:pPr>
        <w:rPr>
          <w:color w:val="000000"/>
          <w:sz w:val="28"/>
          <w:szCs w:val="28"/>
          <w:lang w:val="en-AU"/>
        </w:rPr>
      </w:pPr>
    </w:p>
    <w:p w14:paraId="523BF6F1" w14:textId="77777777" w:rsidR="009F72B8" w:rsidRDefault="009F72B8" w:rsidP="009F72B8">
      <w:pPr>
        <w:rPr>
          <w:color w:val="000000"/>
          <w:sz w:val="28"/>
          <w:szCs w:val="28"/>
          <w:lang w:val="en-AU"/>
        </w:rPr>
      </w:pPr>
    </w:p>
    <w:p w14:paraId="617D4C9F" w14:textId="77777777" w:rsidR="009F72B8" w:rsidRDefault="009F72B8" w:rsidP="009F72B8">
      <w:pPr>
        <w:rPr>
          <w:color w:val="000000"/>
          <w:sz w:val="28"/>
          <w:szCs w:val="28"/>
          <w:lang w:val="en-AU"/>
        </w:rPr>
      </w:pPr>
    </w:p>
    <w:p w14:paraId="1EF15E22" w14:textId="77777777" w:rsidR="009F72B8" w:rsidRDefault="009F72B8" w:rsidP="009F72B8">
      <w:pPr>
        <w:rPr>
          <w:color w:val="000000"/>
          <w:sz w:val="28"/>
          <w:szCs w:val="28"/>
          <w:lang w:val="en-AU"/>
        </w:rPr>
      </w:pPr>
    </w:p>
    <w:p w14:paraId="2CB5072F" w14:textId="77777777" w:rsidR="009F72B8" w:rsidRDefault="009F72B8" w:rsidP="009F72B8">
      <w:pPr>
        <w:rPr>
          <w:color w:val="000000"/>
          <w:sz w:val="28"/>
          <w:szCs w:val="28"/>
          <w:lang w:val="en-AU"/>
        </w:rPr>
      </w:pPr>
    </w:p>
    <w:p w14:paraId="37E15ED5" w14:textId="77777777" w:rsidR="009F72B8" w:rsidRDefault="009F72B8" w:rsidP="009F72B8">
      <w:pPr>
        <w:rPr>
          <w:color w:val="000000"/>
          <w:sz w:val="28"/>
          <w:szCs w:val="28"/>
          <w:lang w:val="en-AU"/>
        </w:rPr>
      </w:pPr>
    </w:p>
    <w:p w14:paraId="5BFFD32A" w14:textId="77777777" w:rsidR="009F72B8" w:rsidRDefault="009F72B8" w:rsidP="009F72B8">
      <w:pPr>
        <w:rPr>
          <w:color w:val="000000"/>
          <w:sz w:val="28"/>
          <w:szCs w:val="28"/>
          <w:lang w:val="en-AU"/>
        </w:rPr>
      </w:pPr>
    </w:p>
    <w:p w14:paraId="0054DE89" w14:textId="77777777" w:rsidR="009F72B8" w:rsidRDefault="009F72B8" w:rsidP="009F72B8">
      <w:pPr>
        <w:rPr>
          <w:color w:val="000000"/>
          <w:sz w:val="28"/>
          <w:szCs w:val="28"/>
          <w:lang w:val="en-AU"/>
        </w:rPr>
      </w:pPr>
    </w:p>
    <w:p w14:paraId="52E9CCF0" w14:textId="77777777" w:rsidR="009F72B8" w:rsidRDefault="009F72B8" w:rsidP="009F72B8">
      <w:pPr>
        <w:rPr>
          <w:color w:val="000000"/>
          <w:sz w:val="28"/>
          <w:szCs w:val="28"/>
          <w:lang w:val="en-AU"/>
        </w:rPr>
      </w:pPr>
    </w:p>
    <w:p w14:paraId="6E68029B" w14:textId="77777777" w:rsidR="009F72B8" w:rsidRDefault="009F72B8" w:rsidP="009F72B8">
      <w:pPr>
        <w:rPr>
          <w:color w:val="000000"/>
          <w:sz w:val="28"/>
          <w:szCs w:val="28"/>
          <w:lang w:val="en-AU"/>
        </w:rPr>
      </w:pPr>
    </w:p>
    <w:p w14:paraId="2738E05B" w14:textId="77777777" w:rsidR="009F72B8" w:rsidRDefault="009F72B8" w:rsidP="009F72B8">
      <w:pPr>
        <w:rPr>
          <w:color w:val="000000"/>
          <w:sz w:val="28"/>
          <w:szCs w:val="28"/>
          <w:lang w:val="en-AU"/>
        </w:rPr>
      </w:pPr>
    </w:p>
    <w:p w14:paraId="4C03DA33" w14:textId="77777777" w:rsidR="009F72B8" w:rsidRDefault="009F72B8" w:rsidP="009F72B8">
      <w:pPr>
        <w:rPr>
          <w:color w:val="000000"/>
          <w:sz w:val="28"/>
          <w:szCs w:val="28"/>
          <w:lang w:val="en-AU"/>
        </w:rPr>
      </w:pPr>
    </w:p>
    <w:p w14:paraId="4AD6B9E2" w14:textId="77777777" w:rsidR="009F72B8" w:rsidRDefault="009F72B8" w:rsidP="009F72B8">
      <w:pPr>
        <w:rPr>
          <w:color w:val="000000"/>
          <w:sz w:val="28"/>
          <w:szCs w:val="28"/>
          <w:lang w:val="en-AU"/>
        </w:rPr>
      </w:pPr>
    </w:p>
    <w:p w14:paraId="2AA5E766" w14:textId="77777777" w:rsidR="009F72B8" w:rsidRDefault="009F72B8" w:rsidP="009F72B8">
      <w:pPr>
        <w:rPr>
          <w:color w:val="000000"/>
          <w:sz w:val="28"/>
          <w:szCs w:val="28"/>
          <w:lang w:val="en-AU"/>
        </w:rPr>
      </w:pPr>
    </w:p>
    <w:p w14:paraId="39AAF4CB" w14:textId="77777777" w:rsidR="009F72B8" w:rsidRDefault="009F72B8" w:rsidP="009F72B8">
      <w:pPr>
        <w:rPr>
          <w:color w:val="000000"/>
          <w:sz w:val="28"/>
          <w:szCs w:val="28"/>
          <w:lang w:val="en-AU"/>
        </w:rPr>
      </w:pPr>
    </w:p>
    <w:p w14:paraId="6E7DE72F" w14:textId="77777777" w:rsidR="009F72B8" w:rsidRDefault="009F72B8" w:rsidP="009F72B8">
      <w:pPr>
        <w:rPr>
          <w:color w:val="000000"/>
          <w:sz w:val="28"/>
          <w:szCs w:val="28"/>
          <w:lang w:val="en-AU"/>
        </w:rPr>
      </w:pPr>
    </w:p>
    <w:p w14:paraId="6F1AF54D" w14:textId="77777777" w:rsidR="009F72B8" w:rsidRDefault="009F72B8" w:rsidP="009F72B8">
      <w:pPr>
        <w:rPr>
          <w:lang w:val="en-AU"/>
        </w:rPr>
      </w:pPr>
    </w:p>
    <w:p w14:paraId="7841754B" w14:textId="77777777" w:rsidR="009F72B8" w:rsidRDefault="009F72B8" w:rsidP="009F72B8">
      <w:pPr>
        <w:rPr>
          <w:b/>
          <w:bCs/>
          <w:color w:val="000000"/>
          <w:sz w:val="28"/>
          <w:szCs w:val="28"/>
          <w:lang w:val="en-AU"/>
        </w:rPr>
      </w:pPr>
      <w:r>
        <w:rPr>
          <w:b/>
          <w:bCs/>
          <w:color w:val="000000"/>
          <w:sz w:val="28"/>
          <w:szCs w:val="28"/>
          <w:lang w:val="en-AU"/>
        </w:rPr>
        <w:br w:type="page"/>
      </w:r>
    </w:p>
    <w:p w14:paraId="023DB4DD" w14:textId="77777777" w:rsidR="009F72B8" w:rsidRDefault="009F72B8" w:rsidP="009F72B8">
      <w:pPr>
        <w:jc w:val="center"/>
        <w:rPr>
          <w:b/>
          <w:bCs/>
          <w:color w:val="000000"/>
          <w:sz w:val="28"/>
          <w:szCs w:val="28"/>
          <w:lang w:val="en-AU"/>
        </w:rPr>
      </w:pPr>
      <w:r>
        <w:rPr>
          <w:b/>
          <w:bCs/>
          <w:color w:val="000000"/>
          <w:sz w:val="28"/>
          <w:szCs w:val="28"/>
          <w:lang w:val="en-AU"/>
        </w:rPr>
        <w:lastRenderedPageBreak/>
        <w:t>Department of Otorhinolaryngology and Dentistry</w:t>
      </w:r>
    </w:p>
    <w:p w14:paraId="14502415" w14:textId="77777777" w:rsidR="009F72B8" w:rsidRDefault="009F72B8" w:rsidP="009F72B8">
      <w:pPr>
        <w:pStyle w:val="2"/>
        <w:jc w:val="center"/>
        <w:rPr>
          <w:b/>
          <w:bCs/>
          <w:color w:val="000000"/>
          <w:lang w:val="en-AU"/>
        </w:rPr>
      </w:pPr>
      <w:r>
        <w:rPr>
          <w:b/>
          <w:bCs/>
          <w:color w:val="000000"/>
          <w:lang w:val="en-AU"/>
        </w:rPr>
        <w:t xml:space="preserve">On the topic "Optimization of early diagnosis, rehabilitation and prevention of diseases of the ear, upper respiratory tract and maxillofacial region, taking into account the influence of </w:t>
      </w:r>
      <w:proofErr w:type="spellStart"/>
      <w:r>
        <w:rPr>
          <w:b/>
          <w:bCs/>
          <w:color w:val="000000"/>
          <w:lang w:val="en-AU"/>
        </w:rPr>
        <w:t>unfavorable</w:t>
      </w:r>
      <w:proofErr w:type="spellEnd"/>
      <w:r>
        <w:rPr>
          <w:b/>
          <w:bCs/>
          <w:color w:val="000000"/>
          <w:lang w:val="en-AU"/>
        </w:rPr>
        <w:t xml:space="preserve"> factors of the internal and external environment"</w:t>
      </w:r>
    </w:p>
    <w:p w14:paraId="6184EA09" w14:textId="77777777" w:rsidR="009F72B8" w:rsidRDefault="009F72B8" w:rsidP="009F72B8">
      <w:pPr>
        <w:pStyle w:val="2"/>
        <w:jc w:val="center"/>
        <w:rPr>
          <w:b/>
          <w:bCs/>
          <w:color w:val="000000"/>
          <w:lang w:val="en-AU"/>
        </w:rPr>
      </w:pPr>
      <w:r>
        <w:rPr>
          <w:b/>
          <w:bCs/>
          <w:color w:val="000000"/>
          <w:lang w:val="en-AU"/>
        </w:rPr>
        <w:t>INFORMATION</w:t>
      </w:r>
    </w:p>
    <w:p w14:paraId="431332C9" w14:textId="77777777" w:rsidR="009F72B8" w:rsidRDefault="009F72B8" w:rsidP="009F72B8">
      <w:pPr>
        <w:jc w:val="center"/>
        <w:rPr>
          <w:b/>
          <w:bCs/>
          <w:color w:val="000000"/>
          <w:sz w:val="28"/>
          <w:szCs w:val="28"/>
          <w:lang w:val="en-AU"/>
        </w:rPr>
      </w:pPr>
    </w:p>
    <w:p w14:paraId="529028DA" w14:textId="77777777" w:rsidR="009F72B8" w:rsidRDefault="009F72B8" w:rsidP="009F72B8">
      <w:pPr>
        <w:pStyle w:val="a5"/>
        <w:jc w:val="both"/>
        <w:rPr>
          <w:color w:val="000000"/>
          <w:lang w:val="en-AU"/>
        </w:rPr>
      </w:pPr>
      <w:r>
        <w:rPr>
          <w:color w:val="000000"/>
          <w:lang w:val="en-AU"/>
        </w:rPr>
        <w:t>1. Scientific problem:</w:t>
      </w:r>
    </w:p>
    <w:p w14:paraId="7F7C193E" w14:textId="77777777" w:rsidR="009F72B8" w:rsidRDefault="009F72B8" w:rsidP="009F72B8">
      <w:pPr>
        <w:jc w:val="both"/>
        <w:rPr>
          <w:color w:val="000000"/>
          <w:sz w:val="28"/>
          <w:szCs w:val="28"/>
          <w:lang w:val="en-AU"/>
        </w:rPr>
      </w:pPr>
      <w:r>
        <w:rPr>
          <w:bCs/>
          <w:color w:val="000000"/>
          <w:sz w:val="28"/>
          <w:szCs w:val="28"/>
          <w:lang w:val="en-AU"/>
        </w:rPr>
        <w:t>"Optimization of early diagnosis, rehabilitation, and prevention of diseases of the ear, upper respiratory tract, and maxillofacial region, taking into account the influence of adverse environmental factors"</w:t>
      </w:r>
    </w:p>
    <w:p w14:paraId="56E16EDC" w14:textId="77777777" w:rsidR="009F72B8" w:rsidRDefault="009F72B8" w:rsidP="009F72B8">
      <w:pPr>
        <w:jc w:val="both"/>
        <w:rPr>
          <w:color w:val="000000"/>
          <w:sz w:val="28"/>
          <w:szCs w:val="28"/>
          <w:lang w:val="en-AU"/>
        </w:rPr>
      </w:pPr>
      <w:r>
        <w:rPr>
          <w:color w:val="000000"/>
          <w:sz w:val="28"/>
          <w:szCs w:val="28"/>
          <w:lang w:val="en-AU"/>
        </w:rPr>
        <w:t xml:space="preserve">Registration No. </w:t>
      </w:r>
      <w:r>
        <w:rPr>
          <w:sz w:val="28"/>
          <w:szCs w:val="28"/>
          <w:lang w:val="en-US"/>
        </w:rPr>
        <w:t>001 01.1100156.</w:t>
      </w:r>
    </w:p>
    <w:p w14:paraId="2166DA32" w14:textId="77777777" w:rsidR="009F72B8" w:rsidRDefault="009F72B8" w:rsidP="009F72B8">
      <w:pPr>
        <w:pStyle w:val="a5"/>
        <w:jc w:val="both"/>
        <w:rPr>
          <w:b w:val="0"/>
          <w:lang w:val="uz-Cyrl-UZ"/>
        </w:rPr>
      </w:pPr>
    </w:p>
    <w:p w14:paraId="01CD75B4" w14:textId="77777777" w:rsidR="009F72B8" w:rsidRDefault="009F72B8" w:rsidP="009F72B8">
      <w:pPr>
        <w:pStyle w:val="afc"/>
        <w:spacing w:after="0" w:line="240" w:lineRule="auto"/>
        <w:ind w:left="360"/>
        <w:jc w:val="right"/>
        <w:rPr>
          <w:rFonts w:ascii="Times New Roman" w:hAnsi="Times New Roman"/>
          <w:b/>
          <w:sz w:val="28"/>
          <w:szCs w:val="28"/>
          <w:lang w:val="en-AU"/>
        </w:rPr>
      </w:pPr>
      <w:r>
        <w:rPr>
          <w:rFonts w:ascii="Times New Roman" w:hAnsi="Times New Roman"/>
          <w:b/>
          <w:sz w:val="28"/>
          <w:szCs w:val="28"/>
          <w:lang w:val="en-AU"/>
        </w:rPr>
        <w:t>Table 1</w:t>
      </w:r>
    </w:p>
    <w:p w14:paraId="42291D15" w14:textId="77777777" w:rsidR="009F72B8" w:rsidRDefault="009F72B8" w:rsidP="009F72B8">
      <w:pPr>
        <w:pStyle w:val="afc"/>
        <w:spacing w:after="0" w:line="240" w:lineRule="auto"/>
        <w:ind w:left="360"/>
        <w:jc w:val="center"/>
        <w:rPr>
          <w:rFonts w:ascii="Times New Roman" w:hAnsi="Times New Roman"/>
          <w:b/>
          <w:sz w:val="28"/>
          <w:szCs w:val="28"/>
          <w:lang w:val="en-AU"/>
        </w:rPr>
      </w:pPr>
      <w:r>
        <w:rPr>
          <w:rFonts w:ascii="Times New Roman" w:hAnsi="Times New Roman"/>
          <w:b/>
          <w:sz w:val="28"/>
          <w:szCs w:val="28"/>
          <w:lang w:val="en-AU"/>
        </w:rPr>
        <w:t>conducted at the Department of OTORINOLARYNGOLOGY and Dentistry</w:t>
      </w:r>
    </w:p>
    <w:p w14:paraId="3E4D8C4B" w14:textId="77777777" w:rsidR="009F72B8" w:rsidRDefault="009F72B8" w:rsidP="009F72B8">
      <w:pPr>
        <w:pStyle w:val="afc"/>
        <w:spacing w:after="0" w:line="240" w:lineRule="auto"/>
        <w:ind w:left="360"/>
        <w:jc w:val="center"/>
        <w:rPr>
          <w:rFonts w:ascii="Times New Roman" w:hAnsi="Times New Roman"/>
          <w:b/>
          <w:sz w:val="28"/>
          <w:szCs w:val="28"/>
          <w:lang w:val="en-AU"/>
        </w:rPr>
      </w:pPr>
      <w:r>
        <w:rPr>
          <w:rFonts w:ascii="Times New Roman" w:hAnsi="Times New Roman"/>
          <w:b/>
          <w:sz w:val="28"/>
          <w:szCs w:val="28"/>
          <w:lang w:val="en-AU"/>
        </w:rPr>
        <w:t>scientific research</w:t>
      </w:r>
    </w:p>
    <w:tbl>
      <w:tblPr>
        <w:tblStyle w:val="ad"/>
        <w:tblW w:w="9214" w:type="dxa"/>
        <w:tblInd w:w="108" w:type="dxa"/>
        <w:tblLook w:val="04A0" w:firstRow="1" w:lastRow="0" w:firstColumn="1" w:lastColumn="0" w:noHBand="0" w:noVBand="1"/>
      </w:tblPr>
      <w:tblGrid>
        <w:gridCol w:w="3573"/>
        <w:gridCol w:w="3028"/>
        <w:gridCol w:w="2613"/>
      </w:tblGrid>
      <w:tr w:rsidR="009F72B8" w14:paraId="011816BD" w14:textId="77777777" w:rsidTr="00BF2AF5">
        <w:tc>
          <w:tcPr>
            <w:tcW w:w="3573" w:type="dxa"/>
            <w:tcBorders>
              <w:top w:val="single" w:sz="4" w:space="0" w:color="auto"/>
              <w:left w:val="single" w:sz="4" w:space="0" w:color="auto"/>
              <w:bottom w:val="single" w:sz="4" w:space="0" w:color="auto"/>
              <w:right w:val="single" w:sz="4" w:space="0" w:color="auto"/>
            </w:tcBorders>
            <w:vAlign w:val="center"/>
            <w:hideMark/>
          </w:tcPr>
          <w:p w14:paraId="400BE5AC" w14:textId="77777777" w:rsidR="009F72B8" w:rsidRPr="009F72B8" w:rsidRDefault="009F72B8" w:rsidP="00BF2AF5">
            <w:pPr>
              <w:jc w:val="center"/>
              <w:rPr>
                <w:b/>
                <w:sz w:val="28"/>
                <w:szCs w:val="28"/>
                <w:lang w:val="en-US"/>
              </w:rPr>
            </w:pPr>
            <w:r>
              <w:rPr>
                <w:b/>
                <w:sz w:val="28"/>
                <w:szCs w:val="28"/>
                <w:lang w:val="en-US"/>
              </w:rPr>
              <w:t>Name of the topic of scientific research</w:t>
            </w:r>
          </w:p>
        </w:tc>
        <w:tc>
          <w:tcPr>
            <w:tcW w:w="3028" w:type="dxa"/>
            <w:tcBorders>
              <w:top w:val="single" w:sz="4" w:space="0" w:color="auto"/>
              <w:left w:val="single" w:sz="4" w:space="0" w:color="auto"/>
              <w:bottom w:val="single" w:sz="4" w:space="0" w:color="auto"/>
              <w:right w:val="single" w:sz="4" w:space="0" w:color="auto"/>
            </w:tcBorders>
            <w:vAlign w:val="center"/>
            <w:hideMark/>
          </w:tcPr>
          <w:p w14:paraId="2376DBD1" w14:textId="77777777" w:rsidR="009F72B8" w:rsidRDefault="009F72B8" w:rsidP="00BF2AF5">
            <w:pPr>
              <w:jc w:val="center"/>
              <w:rPr>
                <w:b/>
                <w:sz w:val="28"/>
                <w:szCs w:val="28"/>
                <w:lang w:val="en-AU"/>
              </w:rPr>
            </w:pPr>
            <w:r>
              <w:rPr>
                <w:b/>
                <w:sz w:val="28"/>
                <w:szCs w:val="28"/>
                <w:lang w:val="en-AU"/>
              </w:rPr>
              <w:t>Responsible for the implementation of the topic</w:t>
            </w:r>
          </w:p>
        </w:tc>
        <w:tc>
          <w:tcPr>
            <w:tcW w:w="2613" w:type="dxa"/>
            <w:tcBorders>
              <w:top w:val="single" w:sz="4" w:space="0" w:color="auto"/>
              <w:left w:val="single" w:sz="4" w:space="0" w:color="auto"/>
              <w:bottom w:val="single" w:sz="4" w:space="0" w:color="auto"/>
              <w:right w:val="single" w:sz="4" w:space="0" w:color="auto"/>
            </w:tcBorders>
            <w:vAlign w:val="center"/>
            <w:hideMark/>
          </w:tcPr>
          <w:p w14:paraId="21DB9CB9" w14:textId="77777777" w:rsidR="009F72B8" w:rsidRDefault="009F72B8" w:rsidP="00BF2AF5">
            <w:pPr>
              <w:jc w:val="center"/>
              <w:rPr>
                <w:b/>
                <w:sz w:val="28"/>
                <w:szCs w:val="28"/>
              </w:rPr>
            </w:pPr>
            <w:proofErr w:type="spellStart"/>
            <w:r>
              <w:rPr>
                <w:b/>
                <w:sz w:val="28"/>
                <w:szCs w:val="28"/>
              </w:rPr>
              <w:t>Termination</w:t>
            </w:r>
            <w:proofErr w:type="spellEnd"/>
            <w:r>
              <w:rPr>
                <w:b/>
                <w:sz w:val="28"/>
                <w:szCs w:val="28"/>
              </w:rPr>
              <w:t xml:space="preserve"> </w:t>
            </w:r>
            <w:proofErr w:type="spellStart"/>
            <w:r>
              <w:rPr>
                <w:b/>
                <w:sz w:val="28"/>
                <w:szCs w:val="28"/>
              </w:rPr>
              <w:t>Date</w:t>
            </w:r>
            <w:proofErr w:type="spellEnd"/>
          </w:p>
        </w:tc>
      </w:tr>
      <w:tr w:rsidR="009F72B8" w14:paraId="61B23B1F" w14:textId="77777777" w:rsidTr="00BF2AF5">
        <w:tc>
          <w:tcPr>
            <w:tcW w:w="3573" w:type="dxa"/>
            <w:tcBorders>
              <w:top w:val="single" w:sz="4" w:space="0" w:color="auto"/>
              <w:left w:val="single" w:sz="4" w:space="0" w:color="auto"/>
              <w:bottom w:val="single" w:sz="4" w:space="0" w:color="auto"/>
              <w:right w:val="single" w:sz="4" w:space="0" w:color="auto"/>
            </w:tcBorders>
            <w:hideMark/>
          </w:tcPr>
          <w:p w14:paraId="142D069D" w14:textId="77777777" w:rsidR="009F72B8" w:rsidRPr="00B4460D" w:rsidRDefault="009F72B8" w:rsidP="00BF2AF5">
            <w:pPr>
              <w:jc w:val="both"/>
              <w:rPr>
                <w:sz w:val="28"/>
                <w:szCs w:val="28"/>
                <w:lang w:val="en-US"/>
              </w:rPr>
            </w:pPr>
            <w:r w:rsidRPr="00B4460D">
              <w:rPr>
                <w:bCs/>
                <w:color w:val="000000"/>
                <w:sz w:val="28"/>
                <w:szCs w:val="28"/>
                <w:lang w:val="en-US"/>
              </w:rPr>
              <w:t>"Development of new diagnostic methods for the etiology, pathogenesis, features of the clinical picture and course of diseases of the ear, upper respiratory tract and maxillofacial region against the background of pathology of other body systems and complex treatment of patients"</w:t>
            </w:r>
          </w:p>
        </w:tc>
        <w:tc>
          <w:tcPr>
            <w:tcW w:w="3028" w:type="dxa"/>
            <w:tcBorders>
              <w:top w:val="single" w:sz="4" w:space="0" w:color="auto"/>
              <w:left w:val="single" w:sz="4" w:space="0" w:color="auto"/>
              <w:bottom w:val="single" w:sz="4" w:space="0" w:color="auto"/>
              <w:right w:val="single" w:sz="4" w:space="0" w:color="auto"/>
            </w:tcBorders>
            <w:hideMark/>
          </w:tcPr>
          <w:p w14:paraId="1E63601F" w14:textId="77777777" w:rsidR="009F72B8" w:rsidRDefault="009F72B8" w:rsidP="00BF2AF5">
            <w:pPr>
              <w:jc w:val="both"/>
              <w:rPr>
                <w:sz w:val="28"/>
                <w:szCs w:val="28"/>
                <w:lang w:val="en-AU"/>
              </w:rPr>
            </w:pPr>
            <w:r>
              <w:rPr>
                <w:sz w:val="28"/>
                <w:szCs w:val="28"/>
                <w:lang w:val="en-AU"/>
              </w:rPr>
              <w:t xml:space="preserve">Head of the Department, Doctor of Medical Sciences, Professor </w:t>
            </w:r>
            <w:proofErr w:type="spellStart"/>
            <w:r>
              <w:rPr>
                <w:sz w:val="28"/>
                <w:szCs w:val="28"/>
                <w:lang w:val="en-AU"/>
              </w:rPr>
              <w:t>Khasanov</w:t>
            </w:r>
            <w:proofErr w:type="spellEnd"/>
            <w:r>
              <w:rPr>
                <w:sz w:val="28"/>
                <w:szCs w:val="28"/>
                <w:lang w:val="en-AU"/>
              </w:rPr>
              <w:t xml:space="preserve"> U.S.</w:t>
            </w:r>
          </w:p>
        </w:tc>
        <w:tc>
          <w:tcPr>
            <w:tcW w:w="2613" w:type="dxa"/>
            <w:tcBorders>
              <w:top w:val="single" w:sz="4" w:space="0" w:color="auto"/>
              <w:left w:val="single" w:sz="4" w:space="0" w:color="auto"/>
              <w:bottom w:val="single" w:sz="4" w:space="0" w:color="auto"/>
              <w:right w:val="single" w:sz="4" w:space="0" w:color="auto"/>
            </w:tcBorders>
            <w:hideMark/>
          </w:tcPr>
          <w:p w14:paraId="656B553F" w14:textId="77777777" w:rsidR="009F72B8" w:rsidRDefault="009F72B8" w:rsidP="00BF2AF5">
            <w:pPr>
              <w:jc w:val="center"/>
              <w:rPr>
                <w:sz w:val="28"/>
                <w:szCs w:val="28"/>
              </w:rPr>
            </w:pPr>
            <w:r>
              <w:rPr>
                <w:sz w:val="28"/>
                <w:szCs w:val="28"/>
              </w:rPr>
              <w:t>2018-2022</w:t>
            </w:r>
          </w:p>
        </w:tc>
      </w:tr>
    </w:tbl>
    <w:p w14:paraId="0D9305B5" w14:textId="77777777" w:rsidR="009F72B8" w:rsidRDefault="009F72B8" w:rsidP="009F72B8">
      <w:pPr>
        <w:pStyle w:val="a5"/>
        <w:jc w:val="both"/>
        <w:rPr>
          <w:color w:val="000000"/>
          <w:lang w:val="uz-Cyrl-UZ"/>
        </w:rPr>
      </w:pPr>
    </w:p>
    <w:p w14:paraId="5C4EA461" w14:textId="77777777" w:rsidR="009F72B8" w:rsidRDefault="009F72B8" w:rsidP="009F72B8">
      <w:pPr>
        <w:pStyle w:val="a5"/>
        <w:jc w:val="both"/>
        <w:rPr>
          <w:b w:val="0"/>
          <w:bCs w:val="0"/>
          <w:color w:val="000000"/>
          <w:lang w:val="en-US"/>
        </w:rPr>
      </w:pPr>
      <w:r>
        <w:rPr>
          <w:color w:val="000000"/>
          <w:lang w:val="en-US"/>
        </w:rPr>
        <w:t>Title of the department topic-task:</w:t>
      </w:r>
    </w:p>
    <w:p w14:paraId="5004FCD9" w14:textId="77777777" w:rsidR="009F72B8" w:rsidRDefault="009F72B8" w:rsidP="009F72B8">
      <w:pPr>
        <w:jc w:val="both"/>
        <w:rPr>
          <w:bCs/>
          <w:color w:val="000000"/>
          <w:sz w:val="28"/>
          <w:szCs w:val="28"/>
          <w:lang w:val="en-US"/>
        </w:rPr>
      </w:pPr>
      <w:r>
        <w:rPr>
          <w:bCs/>
          <w:color w:val="000000"/>
          <w:sz w:val="28"/>
          <w:szCs w:val="28"/>
          <w:lang w:val="en-US"/>
        </w:rPr>
        <w:t>"Etiology, pathogenesis, features of the clinical picture and course of diseases of the ear, upper respiratory tract and maxillofacial region against the background of pathology of other body systems and development of new diagnostic methods for complex treatment of patients."</w:t>
      </w:r>
    </w:p>
    <w:p w14:paraId="6A64E1FA" w14:textId="77777777" w:rsidR="009F72B8" w:rsidRDefault="009F72B8" w:rsidP="009F72B8">
      <w:pPr>
        <w:jc w:val="both"/>
        <w:rPr>
          <w:b/>
          <w:bCs/>
          <w:color w:val="000000"/>
          <w:sz w:val="28"/>
          <w:szCs w:val="28"/>
          <w:lang w:val="en-US"/>
        </w:rPr>
      </w:pPr>
    </w:p>
    <w:p w14:paraId="3B3E2929" w14:textId="77777777" w:rsidR="009F72B8" w:rsidRDefault="009F72B8" w:rsidP="009F72B8">
      <w:pPr>
        <w:tabs>
          <w:tab w:val="left" w:pos="432"/>
          <w:tab w:val="num" w:pos="1440"/>
        </w:tabs>
        <w:jc w:val="both"/>
        <w:rPr>
          <w:color w:val="000000"/>
          <w:sz w:val="28"/>
          <w:szCs w:val="28"/>
          <w:lang w:val="en-GB"/>
        </w:rPr>
      </w:pPr>
      <w:r>
        <w:rPr>
          <w:b/>
          <w:bCs/>
          <w:color w:val="000000"/>
          <w:sz w:val="28"/>
          <w:szCs w:val="28"/>
          <w:lang w:val="en-US"/>
        </w:rPr>
        <w:t xml:space="preserve">2. Research objectives for this year: </w:t>
      </w:r>
      <w:r>
        <w:rPr>
          <w:color w:val="000000"/>
          <w:sz w:val="28"/>
          <w:szCs w:val="28"/>
          <w:lang w:val="en-AU"/>
        </w:rPr>
        <w:t xml:space="preserve">Study of the </w:t>
      </w:r>
      <w:proofErr w:type="spellStart"/>
      <w:r>
        <w:rPr>
          <w:color w:val="000000"/>
          <w:sz w:val="28"/>
          <w:szCs w:val="28"/>
          <w:lang w:val="en-AU"/>
        </w:rPr>
        <w:t>etiology</w:t>
      </w:r>
      <w:proofErr w:type="spellEnd"/>
      <w:r>
        <w:rPr>
          <w:color w:val="000000"/>
          <w:sz w:val="28"/>
          <w:szCs w:val="28"/>
          <w:lang w:val="en-AU"/>
        </w:rPr>
        <w:t>, pathogenesis, clinical manifestations, and features of the course of diseases of the ear, upper respiratory tract, and maxillofacial region, as well as the development of new diagnostic methods for the complex treatment of patients.</w:t>
      </w:r>
    </w:p>
    <w:p w14:paraId="5ABDCE9A" w14:textId="77777777" w:rsidR="009F72B8" w:rsidRDefault="009F72B8" w:rsidP="009F72B8">
      <w:pPr>
        <w:tabs>
          <w:tab w:val="left" w:pos="432"/>
          <w:tab w:val="num" w:pos="1440"/>
        </w:tabs>
        <w:jc w:val="both"/>
        <w:rPr>
          <w:bCs/>
          <w:color w:val="000000"/>
          <w:sz w:val="28"/>
          <w:szCs w:val="28"/>
          <w:lang w:val="en-GB"/>
        </w:rPr>
      </w:pPr>
      <w:r>
        <w:rPr>
          <w:b/>
          <w:bCs/>
          <w:color w:val="000000"/>
          <w:sz w:val="28"/>
          <w:szCs w:val="28"/>
          <w:lang w:val="en-GB"/>
        </w:rPr>
        <w:lastRenderedPageBreak/>
        <w:t xml:space="preserve">3. Scientific novelty: </w:t>
      </w:r>
      <w:r>
        <w:rPr>
          <w:bCs/>
          <w:color w:val="000000"/>
          <w:sz w:val="28"/>
          <w:szCs w:val="28"/>
          <w:lang w:val="en-AU"/>
        </w:rPr>
        <w:t xml:space="preserve">the significance of genetic factors in the development of diseases of the ENT organs, including the development and course of chronic polypoid rhinosinusitis, was studied, while the </w:t>
      </w:r>
      <w:r>
        <w:rPr>
          <w:sz w:val="28"/>
          <w:szCs w:val="28"/>
          <w:lang w:val="en-US"/>
        </w:rPr>
        <w:t xml:space="preserve">significance of </w:t>
      </w:r>
      <w:r>
        <w:rPr>
          <w:color w:val="000000"/>
          <w:szCs w:val="21"/>
          <w:lang w:val="en-AU"/>
        </w:rPr>
        <w:t xml:space="preserve">IL4, IL12b, IL10 and TLR2 </w:t>
      </w:r>
      <w:r>
        <w:rPr>
          <w:sz w:val="28"/>
          <w:szCs w:val="28"/>
          <w:lang w:val="en-US"/>
        </w:rPr>
        <w:t xml:space="preserve">genetic factors </w:t>
      </w:r>
      <w:r>
        <w:rPr>
          <w:bCs/>
          <w:color w:val="000000"/>
          <w:sz w:val="28"/>
          <w:szCs w:val="28"/>
          <w:lang w:val="en-AU"/>
        </w:rPr>
        <w:t xml:space="preserve">in the treatment and diagnosis of this pathology </w:t>
      </w:r>
      <w:r>
        <w:rPr>
          <w:sz w:val="28"/>
          <w:szCs w:val="28"/>
          <w:lang w:val="en-US"/>
        </w:rPr>
        <w:t>was determined.</w:t>
      </w:r>
    </w:p>
    <w:p w14:paraId="3EABD970" w14:textId="77777777" w:rsidR="009F72B8" w:rsidRDefault="009F72B8" w:rsidP="009F72B8">
      <w:pPr>
        <w:rPr>
          <w:bCs/>
          <w:color w:val="000000"/>
          <w:sz w:val="28"/>
          <w:szCs w:val="28"/>
          <w:highlight w:val="yellow"/>
          <w:lang w:val="en-GB"/>
        </w:rPr>
      </w:pPr>
      <w:r>
        <w:rPr>
          <w:bCs/>
          <w:color w:val="000000"/>
          <w:sz w:val="28"/>
          <w:szCs w:val="28"/>
          <w:highlight w:val="yellow"/>
          <w:lang w:val="en-GB"/>
        </w:rPr>
        <w:t xml:space="preserve"> </w:t>
      </w:r>
    </w:p>
    <w:p w14:paraId="61C18251" w14:textId="77777777" w:rsidR="009F72B8" w:rsidRDefault="009F72B8" w:rsidP="009F72B8">
      <w:pPr>
        <w:rPr>
          <w:b/>
          <w:bCs/>
          <w:color w:val="000000"/>
          <w:sz w:val="28"/>
          <w:szCs w:val="28"/>
          <w:lang w:val="en-AU"/>
        </w:rPr>
      </w:pPr>
      <w:r>
        <w:rPr>
          <w:b/>
          <w:bCs/>
          <w:color w:val="000000"/>
          <w:sz w:val="28"/>
          <w:szCs w:val="28"/>
          <w:lang w:val="en-AU"/>
        </w:rPr>
        <w:t>4. Brief description of the obtained results.</w:t>
      </w:r>
    </w:p>
    <w:p w14:paraId="57B13517" w14:textId="77777777" w:rsidR="009F72B8" w:rsidRDefault="009F72B8" w:rsidP="009F72B8">
      <w:pPr>
        <w:pStyle w:val="31"/>
        <w:rPr>
          <w:color w:val="000000"/>
          <w:sz w:val="28"/>
          <w:szCs w:val="28"/>
          <w:highlight w:val="yellow"/>
          <w:lang w:val="en-AU"/>
        </w:rPr>
      </w:pPr>
    </w:p>
    <w:p w14:paraId="444EA120" w14:textId="77777777" w:rsidR="009F72B8" w:rsidRDefault="009F72B8" w:rsidP="009F72B8">
      <w:pPr>
        <w:tabs>
          <w:tab w:val="left" w:pos="432"/>
        </w:tabs>
        <w:jc w:val="center"/>
        <w:rPr>
          <w:b/>
          <w:color w:val="000000"/>
          <w:sz w:val="28"/>
          <w:szCs w:val="28"/>
          <w:lang w:val="en-AU"/>
        </w:rPr>
      </w:pPr>
      <w:r>
        <w:rPr>
          <w:b/>
          <w:color w:val="000000"/>
          <w:sz w:val="28"/>
          <w:szCs w:val="28"/>
          <w:lang w:val="en-AU"/>
        </w:rPr>
        <w:t>"The Significance of Genetic Factors in the Development and Course of ENT Diseases"</w:t>
      </w:r>
    </w:p>
    <w:p w14:paraId="17882670" w14:textId="77777777" w:rsidR="009F72B8" w:rsidRDefault="009F72B8" w:rsidP="009F72B8">
      <w:pPr>
        <w:tabs>
          <w:tab w:val="left" w:pos="432"/>
        </w:tabs>
        <w:jc w:val="center"/>
        <w:rPr>
          <w:b/>
          <w:bCs/>
          <w:color w:val="000000"/>
          <w:sz w:val="28"/>
          <w:szCs w:val="28"/>
          <w:lang w:val="en-AU"/>
        </w:rPr>
      </w:pPr>
      <w:r>
        <w:rPr>
          <w:b/>
          <w:color w:val="000000"/>
          <w:sz w:val="28"/>
          <w:szCs w:val="28"/>
          <w:lang w:val="en-AU"/>
        </w:rPr>
        <w:t>topic-task</w:t>
      </w:r>
    </w:p>
    <w:p w14:paraId="5D375A0C" w14:textId="77777777" w:rsidR="009F72B8" w:rsidRDefault="009F72B8" w:rsidP="009F72B8">
      <w:pPr>
        <w:pStyle w:val="a3"/>
        <w:ind w:firstLine="567"/>
        <w:jc w:val="both"/>
        <w:rPr>
          <w:b w:val="0"/>
          <w:bCs w:val="0"/>
          <w:color w:val="000000"/>
          <w:szCs w:val="21"/>
          <w:lang w:val="en-AU"/>
        </w:rPr>
      </w:pPr>
      <w:r>
        <w:rPr>
          <w:b w:val="0"/>
          <w:bCs w:val="0"/>
          <w:color w:val="000000"/>
          <w:szCs w:val="21"/>
          <w:lang w:val="en-AU"/>
        </w:rPr>
        <w:t>Based on the obtained scientific results on the significance of clinical and genetic factors in the development of polypoid rhinosinusitis and increasing the effectiveness of treatment:</w:t>
      </w:r>
    </w:p>
    <w:p w14:paraId="2F866384" w14:textId="77777777" w:rsidR="009F72B8" w:rsidRDefault="009F72B8" w:rsidP="009F72B8">
      <w:pPr>
        <w:pStyle w:val="a3"/>
        <w:ind w:firstLine="567"/>
        <w:jc w:val="both"/>
        <w:rPr>
          <w:b w:val="0"/>
          <w:bCs w:val="0"/>
          <w:color w:val="000000"/>
          <w:szCs w:val="21"/>
          <w:lang w:val="en-AU"/>
        </w:rPr>
      </w:pPr>
      <w:r>
        <w:rPr>
          <w:b w:val="0"/>
          <w:bCs w:val="0"/>
          <w:color w:val="000000"/>
          <w:szCs w:val="21"/>
          <w:lang w:val="en-AU"/>
        </w:rPr>
        <w:t>The methodological recommendation "Features of morphological indicators of chronic polypoid rhinosinusitis," developed on the basis of the scientific results of the study to improve the effectiveness of diagnosing histological types of chronic rhinosinusitis (polyposis), was approved (Conclusion of the Ministry of Health No. 8n-r/15 dated January 12, 2022). This methodological recommendation made it possible to diagnose the disease in patients with chronic rhinosinusitis (polyposis), prevent complications of the disease by observing patients;</w:t>
      </w:r>
    </w:p>
    <w:p w14:paraId="51A47AAC" w14:textId="77777777" w:rsidR="009F72B8" w:rsidRDefault="009F72B8" w:rsidP="009F72B8">
      <w:pPr>
        <w:pStyle w:val="a3"/>
        <w:ind w:firstLine="567"/>
        <w:jc w:val="both"/>
        <w:rPr>
          <w:b w:val="0"/>
          <w:bCs w:val="0"/>
          <w:color w:val="000000"/>
          <w:szCs w:val="21"/>
          <w:lang w:val="en-AU"/>
        </w:rPr>
      </w:pPr>
      <w:r>
        <w:rPr>
          <w:b w:val="0"/>
          <w:bCs w:val="0"/>
          <w:color w:val="000000"/>
          <w:szCs w:val="21"/>
          <w:lang w:val="en-AU"/>
        </w:rPr>
        <w:t>The methodological recommendation "Morphological features of maxillary sinus cysts," developed on the basis of the scientific results of the study to improve the effectiveness of the diagnosis of histological types of chronic rhinosinusitis (cystic), was approved (Conclusion of the Ministry of Health No. 8n-r/16 dated January 12, 2022). This methodological recommendation made it possible to prevent complications due to the disease by early diagnosis of the disease in patients with chronic rhinosinusitis (</w:t>
      </w:r>
      <w:proofErr w:type="spellStart"/>
      <w:r>
        <w:rPr>
          <w:b w:val="0"/>
          <w:bCs w:val="0"/>
          <w:color w:val="000000"/>
          <w:szCs w:val="21"/>
          <w:lang w:val="en-AU"/>
        </w:rPr>
        <w:t>cysticitis</w:t>
      </w:r>
      <w:proofErr w:type="spellEnd"/>
      <w:r>
        <w:rPr>
          <w:b w:val="0"/>
          <w:bCs w:val="0"/>
          <w:color w:val="000000"/>
          <w:szCs w:val="21"/>
          <w:lang w:val="en-AU"/>
        </w:rPr>
        <w:t>), observation of patients;</w:t>
      </w:r>
    </w:p>
    <w:p w14:paraId="2E02E969" w14:textId="77777777" w:rsidR="009F72B8" w:rsidRDefault="009F72B8" w:rsidP="009F72B8">
      <w:pPr>
        <w:pStyle w:val="a3"/>
        <w:ind w:firstLine="567"/>
        <w:jc w:val="both"/>
        <w:rPr>
          <w:b w:val="0"/>
          <w:bCs w:val="0"/>
          <w:color w:val="000000"/>
          <w:szCs w:val="21"/>
          <w:lang w:val="en-AU"/>
        </w:rPr>
      </w:pPr>
      <w:r>
        <w:rPr>
          <w:b w:val="0"/>
          <w:bCs w:val="0"/>
          <w:color w:val="000000"/>
          <w:szCs w:val="21"/>
          <w:lang w:val="en-AU"/>
        </w:rPr>
        <w:t xml:space="preserve">approved the methodological recommendation "The significance of genetic factors in the development of chronic polypoid rhinosinusitis," developed on the basis of the scientific results of molecular genetic research on the genes IL4, IL12b, IL10 and TLR2 influencing the development of chronic polypoid rhinosinusitis (Conclusion of the Ministry of Health No. 8n-r/17 dated January 12, 2022). This methodological recommendation made it possible to determine the role of genetic factors in the development and course of chronic polypoid rhinosinusitis, taking into account genotypic </w:t>
      </w:r>
      <w:proofErr w:type="spellStart"/>
      <w:r>
        <w:rPr>
          <w:b w:val="0"/>
          <w:bCs w:val="0"/>
          <w:color w:val="000000"/>
          <w:szCs w:val="21"/>
          <w:lang w:val="en-AU"/>
        </w:rPr>
        <w:t>unfavorable</w:t>
      </w:r>
      <w:proofErr w:type="spellEnd"/>
      <w:r>
        <w:rPr>
          <w:b w:val="0"/>
          <w:bCs w:val="0"/>
          <w:color w:val="000000"/>
          <w:szCs w:val="21"/>
          <w:lang w:val="en-AU"/>
        </w:rPr>
        <w:t xml:space="preserve"> alleles in genetic research, to increase the effectiveness of this analysis in treatment, prevention and prediction of recurrence;</w:t>
      </w:r>
    </w:p>
    <w:p w14:paraId="40C11B37" w14:textId="77777777" w:rsidR="009F72B8" w:rsidRDefault="009F72B8" w:rsidP="009F72B8">
      <w:pPr>
        <w:pStyle w:val="a3"/>
        <w:ind w:firstLine="567"/>
        <w:jc w:val="both"/>
        <w:rPr>
          <w:b w:val="0"/>
          <w:color w:val="000000"/>
          <w:highlight w:val="yellow"/>
          <w:lang w:val="en-AU"/>
        </w:rPr>
      </w:pPr>
      <w:r>
        <w:rPr>
          <w:b w:val="0"/>
          <w:bCs w:val="0"/>
          <w:color w:val="000000"/>
          <w:szCs w:val="21"/>
          <w:lang w:val="en-AU"/>
        </w:rPr>
        <w:t xml:space="preserve">the results of the study aimed at improving the diagnosis, treatment and prognosis of chronic polypoid rhinosinusitis have been introduced into healthcare practice, including in the clinical practice of the Department of Otorhinolaryngology of the multidisciplinary hospital of the Tashkent Medical Academy, the Republican </w:t>
      </w:r>
      <w:proofErr w:type="spellStart"/>
      <w:r>
        <w:rPr>
          <w:b w:val="0"/>
          <w:bCs w:val="0"/>
          <w:color w:val="000000"/>
          <w:szCs w:val="21"/>
          <w:lang w:val="en-AU"/>
        </w:rPr>
        <w:t>Center</w:t>
      </w:r>
      <w:proofErr w:type="spellEnd"/>
      <w:r>
        <w:rPr>
          <w:b w:val="0"/>
          <w:bCs w:val="0"/>
          <w:color w:val="000000"/>
          <w:szCs w:val="21"/>
          <w:lang w:val="en-AU"/>
        </w:rPr>
        <w:t xml:space="preserve"> for Pathological Anatomy and the </w:t>
      </w:r>
      <w:proofErr w:type="spellStart"/>
      <w:r>
        <w:rPr>
          <w:b w:val="0"/>
          <w:bCs w:val="0"/>
          <w:color w:val="000000"/>
          <w:szCs w:val="21"/>
          <w:lang w:val="en-AU"/>
        </w:rPr>
        <w:t>ProfMedService</w:t>
      </w:r>
      <w:proofErr w:type="spellEnd"/>
      <w:r>
        <w:rPr>
          <w:b w:val="0"/>
          <w:bCs w:val="0"/>
          <w:color w:val="000000"/>
          <w:szCs w:val="21"/>
          <w:lang w:val="en-AU"/>
        </w:rPr>
        <w:t xml:space="preserve"> Hospital, the </w:t>
      </w:r>
      <w:proofErr w:type="spellStart"/>
      <w:r>
        <w:rPr>
          <w:b w:val="0"/>
          <w:bCs w:val="0"/>
          <w:color w:val="000000"/>
          <w:szCs w:val="21"/>
          <w:lang w:val="en-AU"/>
        </w:rPr>
        <w:t>InViVo</w:t>
      </w:r>
      <w:proofErr w:type="spellEnd"/>
      <w:r>
        <w:rPr>
          <w:b w:val="0"/>
          <w:bCs w:val="0"/>
          <w:color w:val="000000"/>
          <w:szCs w:val="21"/>
          <w:lang w:val="en-AU"/>
        </w:rPr>
        <w:t xml:space="preserve"> Hospital, the Republican Pathological and Anatomical </w:t>
      </w:r>
      <w:proofErr w:type="spellStart"/>
      <w:r>
        <w:rPr>
          <w:b w:val="0"/>
          <w:bCs w:val="0"/>
          <w:color w:val="000000"/>
          <w:szCs w:val="21"/>
          <w:lang w:val="en-AU"/>
        </w:rPr>
        <w:t>Center</w:t>
      </w:r>
      <w:proofErr w:type="spellEnd"/>
      <w:r>
        <w:rPr>
          <w:b w:val="0"/>
          <w:bCs w:val="0"/>
          <w:color w:val="000000"/>
          <w:szCs w:val="21"/>
          <w:lang w:val="en-AU"/>
        </w:rPr>
        <w:t xml:space="preserve">, the Scientific and </w:t>
      </w:r>
      <w:r>
        <w:rPr>
          <w:b w:val="0"/>
          <w:bCs w:val="0"/>
          <w:color w:val="000000"/>
          <w:szCs w:val="21"/>
          <w:lang w:val="en-AU"/>
        </w:rPr>
        <w:lastRenderedPageBreak/>
        <w:t xml:space="preserve">Practical </w:t>
      </w:r>
      <w:proofErr w:type="spellStart"/>
      <w:r>
        <w:rPr>
          <w:b w:val="0"/>
          <w:bCs w:val="0"/>
          <w:color w:val="000000"/>
          <w:szCs w:val="21"/>
          <w:lang w:val="en-AU"/>
        </w:rPr>
        <w:t>Center</w:t>
      </w:r>
      <w:proofErr w:type="spellEnd"/>
      <w:r>
        <w:rPr>
          <w:b w:val="0"/>
          <w:bCs w:val="0"/>
          <w:color w:val="000000"/>
          <w:szCs w:val="21"/>
          <w:lang w:val="en-AU"/>
        </w:rPr>
        <w:t xml:space="preserve"> of Hematology and Blood Transfusion (certificate of the Ministry of Health No. 8n-d/46 dated January 29, 2022). The implementation of the obtained research results into practice made it possible to increase the effectiveness of treatment in patients with chronic polypoid rhinosinusitis, increase the life expectancy of patients, improve the quality of treatment and preventive care, improve the quality of life of patients by 29%, increase the effectiveness of positive treatment and prognosis, and thereby reduce the recurrence of this disease.</w:t>
      </w:r>
    </w:p>
    <w:p w14:paraId="4B3DDE0D" w14:textId="77777777" w:rsidR="009F72B8" w:rsidRDefault="009F72B8" w:rsidP="009F72B8">
      <w:pPr>
        <w:pStyle w:val="a3"/>
        <w:ind w:firstLine="567"/>
        <w:jc w:val="both"/>
        <w:rPr>
          <w:b w:val="0"/>
          <w:color w:val="000000"/>
          <w:lang w:val="uz-Cyrl-UZ"/>
        </w:rPr>
      </w:pPr>
      <w:r>
        <w:rPr>
          <w:color w:val="000000"/>
          <w:lang w:val="en-AU"/>
        </w:rPr>
        <w:t xml:space="preserve">Conclusion. </w:t>
      </w:r>
      <w:r>
        <w:rPr>
          <w:b w:val="0"/>
          <w:color w:val="000000"/>
          <w:lang w:val="en-AU"/>
        </w:rPr>
        <w:t xml:space="preserve">Thus, with a healthy </w:t>
      </w:r>
      <w:r>
        <w:rPr>
          <w:b w:val="0"/>
          <w:bCs w:val="0"/>
          <w:lang w:val="uz-Cyrl-UZ"/>
        </w:rPr>
        <w:t xml:space="preserve">genetic predisposition to the risk of developing CPRS and the risk of developing its clinical course, the risk of developing CPRS increases more than 2 times with carriage of a negative TT allele variant in the IL4 gene. A pronounced tendency towards a predisposing influence on the risk of developing CPRS was revealed in the negative allele variant 753Gln of the TLR2 gene, which increases the risk of its occurrence by more than 3.2 times (χ2=9.4; p=0.04; OR=3.2) </w:t>
      </w:r>
      <w:r>
        <w:rPr>
          <w:b w:val="0"/>
          <w:bCs w:val="0"/>
          <w:color w:val="000000"/>
          <w:lang w:val="uz-Cyrl-UZ"/>
        </w:rPr>
        <w:t>.</w:t>
      </w:r>
    </w:p>
    <w:p w14:paraId="1F7C8718" w14:textId="77777777" w:rsidR="009F72B8" w:rsidRDefault="009F72B8" w:rsidP="009F72B8">
      <w:pPr>
        <w:pStyle w:val="a3"/>
        <w:ind w:firstLine="567"/>
        <w:jc w:val="both"/>
        <w:rPr>
          <w:b w:val="0"/>
          <w:color w:val="000000"/>
          <w:highlight w:val="yellow"/>
          <w:lang w:val="uz-Cyrl-UZ"/>
        </w:rPr>
      </w:pPr>
    </w:p>
    <w:p w14:paraId="07576C8E" w14:textId="77777777" w:rsidR="009F72B8" w:rsidRDefault="009F72B8" w:rsidP="009F72B8">
      <w:pPr>
        <w:jc w:val="center"/>
        <w:rPr>
          <w:b/>
          <w:noProof/>
          <w:spacing w:val="20"/>
          <w:sz w:val="36"/>
          <w:szCs w:val="28"/>
          <w:lang w:val="uz-Cyrl-UZ"/>
        </w:rPr>
      </w:pPr>
      <w:r>
        <w:rPr>
          <w:b/>
          <w:color w:val="000000"/>
          <w:sz w:val="28"/>
          <w:szCs w:val="28"/>
          <w:lang w:val="uz-Cyrl-UZ"/>
        </w:rPr>
        <w:t xml:space="preserve"> "</w:t>
      </w:r>
      <w:r>
        <w:rPr>
          <w:rStyle w:val="notranslate"/>
          <w:rFonts w:eastAsia="MS Mincho"/>
          <w:b/>
          <w:bCs/>
          <w:lang w:val="uz-Cyrl-UZ"/>
        </w:rPr>
        <w:t>B</w:t>
      </w:r>
      <w:r>
        <w:rPr>
          <w:rStyle w:val="notranslate"/>
          <w:rFonts w:eastAsia="MS Mincho"/>
          <w:b/>
          <w:bCs/>
          <w:sz w:val="28"/>
          <w:lang w:val="uz-Cyrl-UZ"/>
        </w:rPr>
        <w:t>clinical and genetic aspects of the formation and course of ronchopathy in patients with impaired nasal breathing</w:t>
      </w:r>
      <w:r>
        <w:rPr>
          <w:b/>
          <w:color w:val="000000"/>
          <w:sz w:val="28"/>
          <w:szCs w:val="28"/>
          <w:lang w:val="uz-Cyrl-UZ"/>
        </w:rPr>
        <w:t>" topic-task</w:t>
      </w:r>
    </w:p>
    <w:p w14:paraId="3FEC25FA" w14:textId="77777777" w:rsidR="009F72B8" w:rsidRDefault="009F72B8" w:rsidP="009F72B8">
      <w:pPr>
        <w:rPr>
          <w:color w:val="000000"/>
          <w:sz w:val="28"/>
          <w:szCs w:val="28"/>
          <w:highlight w:val="yellow"/>
          <w:lang w:val="uz-Cyrl-UZ"/>
        </w:rPr>
      </w:pPr>
    </w:p>
    <w:p w14:paraId="6179CFF8" w14:textId="77777777" w:rsidR="009F72B8" w:rsidRDefault="009F72B8" w:rsidP="009F72B8">
      <w:pPr>
        <w:ind w:firstLine="567"/>
        <w:jc w:val="both"/>
        <w:rPr>
          <w:sz w:val="28"/>
          <w:szCs w:val="28"/>
          <w:lang w:val="uz-Cyrl-UZ" w:eastAsia="x-none"/>
        </w:rPr>
      </w:pPr>
      <w:r>
        <w:rPr>
          <w:sz w:val="28"/>
          <w:szCs w:val="28"/>
          <w:lang w:val="uz-Cyrl-UZ"/>
        </w:rPr>
        <w:t>Despite the fact that the problem has been solved in many studies devoted to the pathogenesis, clinical presentation, methods of diagnosis and treatment of rhonchopathy, its prevalence among the population is high. This trend necessitates the development of effective and cost-effective methods of preventive measures for the early diagnosis and treatment of ronchopathy, conducting in-depth pathogenetic studies based on molecular genetic studies. At the same time, there is a need to study the prevalence of genotypic forms of the NOS3 (rs2070744), TGFb1 (rs1800471), VEGFA (rs2010963) gene loci and to assess their role in the development and clinical course of ronchopathy:</w:t>
      </w:r>
    </w:p>
    <w:p w14:paraId="192C495E" w14:textId="77777777" w:rsidR="009F72B8" w:rsidRDefault="009F72B8" w:rsidP="009F72B8">
      <w:pPr>
        <w:ind w:firstLine="567"/>
        <w:jc w:val="both"/>
        <w:rPr>
          <w:sz w:val="28"/>
          <w:szCs w:val="28"/>
          <w:lang w:val="uz-Cyrl-UZ"/>
        </w:rPr>
      </w:pPr>
      <w:r>
        <w:rPr>
          <w:sz w:val="28"/>
          <w:szCs w:val="28"/>
          <w:lang w:val="uz-Cyrl-UZ"/>
        </w:rPr>
        <w:t>conducting a comprehensive examination of patients and assessing the role of various factors in the etiopathogenesis of ronchopathy;</w:t>
      </w:r>
    </w:p>
    <w:p w14:paraId="530760AE" w14:textId="77777777" w:rsidR="009F72B8" w:rsidRDefault="009F72B8" w:rsidP="009F72B8">
      <w:pPr>
        <w:ind w:firstLine="567"/>
        <w:jc w:val="both"/>
        <w:rPr>
          <w:sz w:val="28"/>
          <w:szCs w:val="28"/>
          <w:lang w:val="uz-Cyrl-UZ"/>
        </w:rPr>
      </w:pPr>
      <w:r>
        <w:rPr>
          <w:sz w:val="28"/>
          <w:szCs w:val="28"/>
          <w:lang w:val="uz-Cyrl-UZ"/>
        </w:rPr>
        <w:t>determine the significance of gender and age-related characteristics in the development of ronchopathy;</w:t>
      </w:r>
    </w:p>
    <w:p w14:paraId="5D14E2A1" w14:textId="77777777" w:rsidR="009F72B8" w:rsidRDefault="009F72B8" w:rsidP="009F72B8">
      <w:pPr>
        <w:ind w:firstLine="567"/>
        <w:jc w:val="both"/>
        <w:rPr>
          <w:sz w:val="28"/>
          <w:szCs w:val="28"/>
          <w:lang w:val="uz-Cyrl-UZ"/>
        </w:rPr>
      </w:pPr>
      <w:r>
        <w:rPr>
          <w:sz w:val="28"/>
          <w:szCs w:val="28"/>
          <w:lang w:val="uz-Cyrl-UZ"/>
        </w:rPr>
        <w:t>determination of the frequency of distribution among patients with ronchopathy and relatively healthy individuals of the control group in order to assess the significance of allelic and genotypic variants of the loci of the NOS3 (rs2070744), TGFb1 (rs1800471), VEGFA (rs2010963) genes;</w:t>
      </w:r>
    </w:p>
    <w:p w14:paraId="05471827" w14:textId="77777777" w:rsidR="009F72B8" w:rsidRDefault="009F72B8" w:rsidP="009F72B8">
      <w:pPr>
        <w:ind w:firstLine="567"/>
        <w:jc w:val="both"/>
        <w:rPr>
          <w:sz w:val="28"/>
          <w:szCs w:val="28"/>
          <w:lang w:val="uz-Cyrl-UZ"/>
        </w:rPr>
      </w:pPr>
      <w:r>
        <w:rPr>
          <w:sz w:val="28"/>
          <w:szCs w:val="28"/>
          <w:lang w:val="uz-Cyrl-UZ"/>
        </w:rPr>
        <w:t>Assessment of the degree of association of genotypic variants of polymorphism of the NOS3 (rs2070744), TGFb1 (rs1800471), VEGFA (rs2010963) genes with the formation of nasal breathing disorders and the development of ronchopathy;</w:t>
      </w:r>
    </w:p>
    <w:p w14:paraId="13764598" w14:textId="77777777" w:rsidR="009F72B8" w:rsidRDefault="009F72B8" w:rsidP="009F72B8">
      <w:pPr>
        <w:ind w:firstLine="567"/>
        <w:jc w:val="both"/>
        <w:rPr>
          <w:sz w:val="28"/>
          <w:szCs w:val="28"/>
          <w:lang w:val="uz-Cyrl-UZ"/>
        </w:rPr>
      </w:pPr>
      <w:r>
        <w:rPr>
          <w:sz w:val="28"/>
          <w:szCs w:val="28"/>
          <w:lang w:val="uz-Cyrl-UZ"/>
        </w:rPr>
        <w:t>study of prognostic risk criteria for the development of ronchopathy and improvement of the diagnostic algorithm.</w:t>
      </w:r>
    </w:p>
    <w:p w14:paraId="3B589F40" w14:textId="77777777" w:rsidR="009F72B8" w:rsidRDefault="009F72B8" w:rsidP="009F72B8">
      <w:pPr>
        <w:autoSpaceDE w:val="0"/>
        <w:autoSpaceDN w:val="0"/>
        <w:adjustRightInd w:val="0"/>
        <w:ind w:firstLine="567"/>
        <w:jc w:val="both"/>
        <w:rPr>
          <w:b/>
          <w:sz w:val="28"/>
          <w:szCs w:val="28"/>
          <w:lang w:val="uz-Cyrl-UZ"/>
        </w:rPr>
      </w:pPr>
      <w:r>
        <w:rPr>
          <w:b/>
          <w:color w:val="000000"/>
          <w:sz w:val="28"/>
          <w:szCs w:val="28"/>
          <w:lang w:val="uz-Cyrl-UZ"/>
        </w:rPr>
        <w:t xml:space="preserve">Conclusion. </w:t>
      </w:r>
      <w:r>
        <w:rPr>
          <w:sz w:val="28"/>
          <w:szCs w:val="28"/>
          <w:shd w:val="clear" w:color="auto" w:fill="FFFFFF"/>
          <w:lang w:val="uz-Cyrl-UZ"/>
        </w:rPr>
        <w:t xml:space="preserve">Thus, the rs2010963 polymorphism of the VEGFA gene is one of the main causes of dysregulation of the body's inflammatory and immune response, and according to the data we received, the unfavorable C/G variant (associated with </w:t>
      </w:r>
      <w:r>
        <w:rPr>
          <w:sz w:val="28"/>
          <w:szCs w:val="28"/>
          <w:shd w:val="clear" w:color="auto" w:fill="FFFFFF"/>
          <w:lang w:val="uz-Cyrl-UZ"/>
        </w:rPr>
        <w:lastRenderedPageBreak/>
        <w:t>the anti-inflammatory hyperproduction of VEGFA) can contribute to the development of ronchopathy with impaired nasal breathing.</w:t>
      </w:r>
    </w:p>
    <w:p w14:paraId="51E23B95" w14:textId="77777777" w:rsidR="009F72B8" w:rsidRDefault="009F72B8" w:rsidP="009F72B8">
      <w:pPr>
        <w:autoSpaceDE w:val="0"/>
        <w:autoSpaceDN w:val="0"/>
        <w:adjustRightInd w:val="0"/>
        <w:ind w:firstLine="567"/>
        <w:jc w:val="both"/>
        <w:rPr>
          <w:sz w:val="28"/>
          <w:szCs w:val="28"/>
          <w:lang w:val="uz-Cyrl-UZ"/>
        </w:rPr>
      </w:pPr>
      <w:r>
        <w:rPr>
          <w:sz w:val="28"/>
          <w:szCs w:val="28"/>
          <w:lang w:val="uz-Cyrl-UZ"/>
        </w:rPr>
        <w:t>The adverse effect of this genotype was observed only in patients with ronchopathy, while the frequency of this genotype in patients with ronchopathy did not differ compared to the control group, i.e., a significant tendency of the genotype to increase with an increase in the severity of the pathology was noted. Since this work is one of the few aimed at studying the relationship between the rs2010963 polymorphism of the VEGFA gene and the risk of developing ronchopathy, the data obtained by us may cause further discussion.</w:t>
      </w:r>
    </w:p>
    <w:p w14:paraId="6F149B18" w14:textId="77777777" w:rsidR="009F72B8" w:rsidRDefault="009F72B8" w:rsidP="009F72B8">
      <w:pPr>
        <w:jc w:val="center"/>
        <w:rPr>
          <w:b/>
          <w:color w:val="000000"/>
          <w:sz w:val="28"/>
          <w:szCs w:val="28"/>
          <w:lang w:val="uz-Cyrl-UZ"/>
        </w:rPr>
      </w:pPr>
    </w:p>
    <w:p w14:paraId="048ECB01" w14:textId="77777777" w:rsidR="009F72B8" w:rsidRDefault="009F72B8" w:rsidP="009F72B8">
      <w:pPr>
        <w:jc w:val="center"/>
        <w:rPr>
          <w:b/>
          <w:color w:val="000000"/>
          <w:sz w:val="28"/>
          <w:szCs w:val="28"/>
          <w:lang w:val="uz-Cyrl-UZ"/>
        </w:rPr>
      </w:pPr>
      <w:r>
        <w:rPr>
          <w:b/>
          <w:color w:val="000000"/>
          <w:sz w:val="28"/>
          <w:szCs w:val="28"/>
          <w:lang w:val="uz-Cyrl-UZ"/>
        </w:rPr>
        <w:t>"</w:t>
      </w:r>
      <w:r>
        <w:rPr>
          <w:rStyle w:val="notranslate"/>
          <w:rFonts w:eastAsia="MS Mincho"/>
          <w:b/>
          <w:bCs/>
          <w:sz w:val="28"/>
          <w:szCs w:val="28"/>
          <w:lang w:val="uz-Cyrl-UZ"/>
        </w:rPr>
        <w:t>Early Diagnosis and Prevention of Complications of Diseases of the Lower Respiratory Tract of the Nasal Cavity and Fingers</w:t>
      </w:r>
      <w:r>
        <w:rPr>
          <w:b/>
          <w:color w:val="000000"/>
          <w:sz w:val="28"/>
          <w:szCs w:val="28"/>
          <w:lang w:val="uz-Cyrl-UZ"/>
        </w:rPr>
        <w:t>"Topic-task</w:t>
      </w:r>
    </w:p>
    <w:p w14:paraId="750E8C66" w14:textId="77777777" w:rsidR="009F72B8" w:rsidRDefault="009F72B8" w:rsidP="009F72B8">
      <w:pPr>
        <w:jc w:val="both"/>
        <w:rPr>
          <w:b/>
          <w:color w:val="000000"/>
          <w:sz w:val="28"/>
          <w:szCs w:val="28"/>
          <w:lang w:val="uz-Cyrl-UZ"/>
        </w:rPr>
      </w:pPr>
    </w:p>
    <w:p w14:paraId="4A2D173F" w14:textId="77777777" w:rsidR="009F72B8" w:rsidRDefault="009F72B8" w:rsidP="009F72B8">
      <w:pPr>
        <w:ind w:firstLine="360"/>
        <w:jc w:val="both"/>
        <w:rPr>
          <w:color w:val="000000"/>
          <w:sz w:val="28"/>
          <w:szCs w:val="28"/>
          <w:lang w:val="uz-Cyrl-UZ"/>
        </w:rPr>
      </w:pPr>
      <w:r>
        <w:rPr>
          <w:color w:val="000000"/>
          <w:sz w:val="28"/>
          <w:szCs w:val="28"/>
          <w:lang w:val="uz-Cyrl-UZ"/>
        </w:rPr>
        <w:t>Despite the fact that there are a number of reliable clinical and epidemiological studies in the world confirming the importance of factors influencing the development and clinical course of community-acquired pneumonia, the significance of chronic inflammatory diseases of the nose and paranasal sinuses remains insufficiently determined. In this regard, determining the prevalence of diseases of the nose and paranasal sinuses in community-acquired pneumonia, studying the types of rhinosinusitis and the ratio of their occurrence in the paranasal sinuses, proving the proportions in comparative microbiological studies of the upper and lower respiratory tract, confirming the influence of chronic rhinosinusitis on the clinical course of community-acquired pneumonia, the significance of inflammatory diseases of the nose and paranasal sinuses in the treatment and recurrence of community-acquired pneumonia remains a priority area of scientific research. All this indicates the relevance of the problem due to the widespread prevalence of community-acquired pneumonia and the absence of a downward trend in morbidity:</w:t>
      </w:r>
    </w:p>
    <w:p w14:paraId="3EE19ED5" w14:textId="77777777" w:rsidR="009F72B8" w:rsidRDefault="009F72B8" w:rsidP="009F72B8">
      <w:pPr>
        <w:ind w:firstLine="360"/>
        <w:jc w:val="both"/>
        <w:rPr>
          <w:color w:val="000000"/>
          <w:sz w:val="28"/>
          <w:szCs w:val="28"/>
          <w:lang w:val="uz-Cyrl-UZ"/>
        </w:rPr>
      </w:pPr>
      <w:r>
        <w:rPr>
          <w:color w:val="000000"/>
          <w:sz w:val="28"/>
          <w:szCs w:val="28"/>
          <w:lang w:val="uz-Cyrl-UZ"/>
        </w:rPr>
        <w:t>analysis of the prevalence of inflammatory diseases of the nose and paranasal sinuses in patients with community-acquired pneumonia;</w:t>
      </w:r>
    </w:p>
    <w:p w14:paraId="70972E23" w14:textId="77777777" w:rsidR="009F72B8" w:rsidRDefault="009F72B8" w:rsidP="009F72B8">
      <w:pPr>
        <w:ind w:firstLine="360"/>
        <w:jc w:val="both"/>
        <w:rPr>
          <w:color w:val="000000"/>
          <w:sz w:val="28"/>
          <w:szCs w:val="28"/>
          <w:lang w:val="uz-Cyrl-UZ"/>
        </w:rPr>
      </w:pPr>
      <w:r>
        <w:rPr>
          <w:color w:val="000000"/>
          <w:sz w:val="28"/>
          <w:szCs w:val="28"/>
          <w:lang w:val="uz-Cyrl-UZ"/>
        </w:rPr>
        <w:t>detection of inflammatory diseases of the paranasal sinuses using 3D radiography in patients with community-acquired pneumonia;</w:t>
      </w:r>
    </w:p>
    <w:p w14:paraId="72D1EFF8" w14:textId="77777777" w:rsidR="009F72B8" w:rsidRDefault="009F72B8" w:rsidP="009F72B8">
      <w:pPr>
        <w:ind w:firstLine="360"/>
        <w:jc w:val="both"/>
        <w:rPr>
          <w:color w:val="000000"/>
          <w:sz w:val="28"/>
          <w:szCs w:val="28"/>
          <w:lang w:val="uz-Cyrl-UZ"/>
        </w:rPr>
      </w:pPr>
      <w:r>
        <w:rPr>
          <w:color w:val="000000"/>
          <w:sz w:val="28"/>
          <w:szCs w:val="28"/>
          <w:lang w:val="uz-Cyrl-UZ"/>
        </w:rPr>
        <w:t>conducting a comparative assessment of the nature of the microbial picture of the upper and lower respiratory tract in patients with community-acquired pneumonia and combined chronic rhinosinusitis;</w:t>
      </w:r>
    </w:p>
    <w:p w14:paraId="7AEFF5A6" w14:textId="77777777" w:rsidR="009F72B8" w:rsidRDefault="009F72B8" w:rsidP="009F72B8">
      <w:pPr>
        <w:ind w:firstLine="360"/>
        <w:jc w:val="both"/>
        <w:rPr>
          <w:color w:val="000000"/>
          <w:sz w:val="28"/>
          <w:szCs w:val="28"/>
          <w:lang w:val="uz-Cyrl-UZ"/>
        </w:rPr>
      </w:pPr>
      <w:r>
        <w:rPr>
          <w:color w:val="000000"/>
          <w:sz w:val="28"/>
          <w:szCs w:val="28"/>
          <w:lang w:val="uz-Cyrl-UZ"/>
        </w:rPr>
        <w:t>assessment of the relationship between community-acquired pneumonia and inflammatory pathologies of the nose and paranasal sinuses in terms of the clinical course of the disease;</w:t>
      </w:r>
    </w:p>
    <w:p w14:paraId="62AFEB8C" w14:textId="77777777" w:rsidR="009F72B8" w:rsidRDefault="009F72B8" w:rsidP="009F72B8">
      <w:pPr>
        <w:ind w:firstLine="360"/>
        <w:jc w:val="both"/>
        <w:rPr>
          <w:color w:val="000000"/>
          <w:sz w:val="28"/>
          <w:szCs w:val="28"/>
          <w:lang w:val="uz-Cyrl-UZ"/>
        </w:rPr>
      </w:pPr>
      <w:r>
        <w:rPr>
          <w:color w:val="000000"/>
          <w:sz w:val="28"/>
          <w:szCs w:val="28"/>
          <w:lang w:val="uz-Cyrl-UZ"/>
        </w:rPr>
        <w:t>development of an algorithm for complex diagnosis and treatment of inflammatory diseases of the nose and paranasal sinuses in patients with community-acquired pneumonia.</w:t>
      </w:r>
    </w:p>
    <w:p w14:paraId="11EC38A6" w14:textId="77777777" w:rsidR="009F72B8" w:rsidRDefault="009F72B8" w:rsidP="009F72B8">
      <w:pPr>
        <w:ind w:firstLine="360"/>
        <w:jc w:val="both"/>
        <w:rPr>
          <w:color w:val="000000"/>
          <w:sz w:val="28"/>
          <w:szCs w:val="28"/>
          <w:lang w:val="uz-Cyrl-UZ"/>
        </w:rPr>
      </w:pPr>
      <w:r>
        <w:rPr>
          <w:b/>
          <w:bCs/>
          <w:color w:val="000000"/>
          <w:sz w:val="28"/>
          <w:szCs w:val="28"/>
          <w:lang w:val="uz-Cyrl-UZ"/>
        </w:rPr>
        <w:t xml:space="preserve">Conclusion. </w:t>
      </w:r>
      <w:r>
        <w:rPr>
          <w:color w:val="000000"/>
          <w:sz w:val="28"/>
          <w:szCs w:val="28"/>
          <w:lang w:val="uz-Cyrl-UZ"/>
        </w:rPr>
        <w:t xml:space="preserve">Thus, inflammatory diseases of the nose and paranasal sinuses were detected in 60.8% of patients with community-acquired pneumonia (CCP). In patients with chronic rhinosinusitis (CRS), shadows were detected in 51.6% of cases </w:t>
      </w:r>
      <w:r>
        <w:rPr>
          <w:color w:val="000000"/>
          <w:sz w:val="28"/>
          <w:szCs w:val="28"/>
          <w:lang w:val="uz-Cyrl-UZ"/>
        </w:rPr>
        <w:lastRenderedPageBreak/>
        <w:t>during 3D X-ray examination of the ENT. In particular, in the ethmoid bone cells - in 45.0%, in the maxillary sinuses - in 25.3%, in the sphenoid bone cavities - in 22.0% of cases. Microbiological studies of nasal and nasopharyngeal ointments and sputum cultures revealed that the microbes in their composition are of the same species. The majority of pathogenic microflora in the upper and lower respiratory tract were Str.pneumonia (16.7% and 18.6%), H.influenzae (13.4% and 8.8%), S.aureus (20.5% and 8.8%).</w:t>
      </w:r>
    </w:p>
    <w:p w14:paraId="2E45E32A" w14:textId="77777777" w:rsidR="009F72B8" w:rsidRDefault="009F72B8" w:rsidP="009F72B8">
      <w:pPr>
        <w:ind w:firstLine="360"/>
        <w:jc w:val="both"/>
        <w:rPr>
          <w:color w:val="000000"/>
          <w:sz w:val="28"/>
          <w:szCs w:val="28"/>
          <w:lang w:val="uz-Cyrl-UZ"/>
        </w:rPr>
      </w:pPr>
      <w:r>
        <w:rPr>
          <w:color w:val="000000"/>
          <w:sz w:val="28"/>
          <w:szCs w:val="28"/>
          <w:lang w:val="uz-Cyrl-UZ"/>
        </w:rPr>
        <w:t>In the treatment of patients with chronic viral hepatitis C, taking into account the type of microbes and their sensitivity to antibiotics in microbiological studies, along with the use of III-IV generation cephalosporins and II-III generation fluoroquinolones (cefoperazone, levofloxacin), intranasal glucocorticosteroids (mometazone furoate), antihistamines (desloratadine), secretolytics (acetylcysteine), as well as the sanation of the nose and paranasal sinuses, it was established that it is an effective method.</w:t>
      </w:r>
    </w:p>
    <w:p w14:paraId="4A289833" w14:textId="77777777" w:rsidR="009F72B8" w:rsidRDefault="009F72B8" w:rsidP="009F72B8">
      <w:pPr>
        <w:ind w:firstLine="360"/>
        <w:jc w:val="both"/>
        <w:rPr>
          <w:color w:val="000000"/>
          <w:sz w:val="28"/>
          <w:szCs w:val="28"/>
          <w:lang w:val="uz-Cyrl-UZ"/>
        </w:rPr>
      </w:pPr>
    </w:p>
    <w:p w14:paraId="1263C37B" w14:textId="77777777" w:rsidR="009F72B8" w:rsidRDefault="009F72B8" w:rsidP="009F72B8">
      <w:pPr>
        <w:ind w:firstLine="360"/>
        <w:jc w:val="center"/>
        <w:rPr>
          <w:color w:val="000000"/>
          <w:sz w:val="28"/>
          <w:szCs w:val="28"/>
          <w:lang w:val="uz-Cyrl-UZ"/>
        </w:rPr>
      </w:pPr>
      <w:r>
        <w:rPr>
          <w:b/>
          <w:color w:val="000000"/>
          <w:sz w:val="28"/>
          <w:szCs w:val="28"/>
          <w:lang w:val="uz-Cyrl-UZ"/>
        </w:rPr>
        <w:t>"</w:t>
      </w:r>
      <w:r>
        <w:rPr>
          <w:rStyle w:val="notranslate"/>
          <w:rFonts w:eastAsia="MS Mincho"/>
          <w:b/>
          <w:bCs/>
          <w:sz w:val="28"/>
          <w:szCs w:val="28"/>
          <w:lang w:val="uz-Cyrl-UZ"/>
        </w:rPr>
        <w:t>Clinical, Diagnostic, and Treatment of LOR Diseases in Hemoblastoses</w:t>
      </w:r>
      <w:r>
        <w:rPr>
          <w:b/>
          <w:color w:val="000000"/>
          <w:sz w:val="28"/>
          <w:szCs w:val="28"/>
          <w:lang w:val="uz-Cyrl-UZ"/>
        </w:rPr>
        <w:t>"Topic-task</w:t>
      </w:r>
    </w:p>
    <w:p w14:paraId="184F0F31" w14:textId="77777777" w:rsidR="009F72B8" w:rsidRDefault="009F72B8" w:rsidP="009F72B8">
      <w:pPr>
        <w:ind w:firstLine="360"/>
        <w:jc w:val="both"/>
        <w:rPr>
          <w:color w:val="000000"/>
          <w:sz w:val="28"/>
          <w:szCs w:val="28"/>
          <w:lang w:val="uz-Cyrl-UZ"/>
        </w:rPr>
      </w:pPr>
      <w:r>
        <w:rPr>
          <w:color w:val="000000"/>
          <w:sz w:val="28"/>
          <w:szCs w:val="28"/>
          <w:lang w:val="uz-Cyrl-UZ"/>
        </w:rPr>
        <w:t>Pathological processes arising from hemoblastoses, including chronic myeloid leukemias, lead to disruption of the processes of repair and restoration of the mucous membrane of the upper respiratory tract and reduce their resistance to infections. Therefore, achieving effective results in the course, diagnosis, and treatment of ENT diseases in hemoblastoses is one of the most important and problematic issues of modern otorhinolaryngology.</w:t>
      </w:r>
    </w:p>
    <w:p w14:paraId="2C06858C" w14:textId="77777777" w:rsidR="009F72B8" w:rsidRDefault="009F72B8" w:rsidP="009F72B8">
      <w:pPr>
        <w:ind w:firstLine="360"/>
        <w:jc w:val="both"/>
        <w:rPr>
          <w:color w:val="000000"/>
          <w:sz w:val="28"/>
          <w:szCs w:val="28"/>
          <w:lang w:val="uz-Cyrl-UZ"/>
        </w:rPr>
      </w:pPr>
      <w:r>
        <w:rPr>
          <w:color w:val="000000"/>
          <w:sz w:val="28"/>
          <w:szCs w:val="28"/>
          <w:lang w:val="uz-Cyrl-UZ"/>
        </w:rPr>
        <w:t>A number of targeted scientific studies are being conducted worldwide to improve the diagnosis and treatment of ENT diseases in patients with hemoblastoses. In this regard, scientific research aimed at studying the frequency of diseases of the ENT organs and chronic myeloid leukemia, the role of chronic myeloid leukemia in the clinical course of rhinosinusitis, the features of gene polymorphism in acute and chronic rhinosinusitis, as well as the development of a prognostic algorithm for rhinosinusitis in patients with chronic myeloid leukemia and assessing the effectiveness of treatment is of particular importance.</w:t>
      </w:r>
    </w:p>
    <w:p w14:paraId="113E0EEC" w14:textId="77777777" w:rsidR="009F72B8" w:rsidRDefault="009F72B8" w:rsidP="009F72B8">
      <w:pPr>
        <w:ind w:firstLine="360"/>
        <w:jc w:val="both"/>
        <w:rPr>
          <w:color w:val="000000"/>
          <w:sz w:val="28"/>
          <w:szCs w:val="28"/>
          <w:lang w:val="uz-Cyrl-UZ"/>
        </w:rPr>
      </w:pPr>
      <w:r>
        <w:rPr>
          <w:color w:val="000000"/>
          <w:sz w:val="28"/>
          <w:szCs w:val="28"/>
          <w:lang w:val="uz-Cyrl-UZ"/>
        </w:rPr>
        <w:t>Assessment of the frequency and dynamics of ENT diseases and chronic myeloid leukemia, assessment of the significance of place of residence, sex, and age in the structure of the disease;</w:t>
      </w:r>
    </w:p>
    <w:p w14:paraId="14CF3D04" w14:textId="77777777" w:rsidR="009F72B8" w:rsidRDefault="009F72B8" w:rsidP="009F72B8">
      <w:pPr>
        <w:ind w:firstLine="360"/>
        <w:jc w:val="both"/>
        <w:rPr>
          <w:color w:val="000000"/>
          <w:sz w:val="28"/>
          <w:szCs w:val="28"/>
          <w:lang w:val="uz-Cyrl-UZ"/>
        </w:rPr>
      </w:pPr>
      <w:r>
        <w:rPr>
          <w:color w:val="000000"/>
          <w:sz w:val="28"/>
          <w:szCs w:val="28"/>
          <w:lang w:val="uz-Cyrl-UZ"/>
        </w:rPr>
        <w:t>assessment of the frequency of ENT pathologies in patients with chronic myeloid leukemia and the significance of chronic myeloid leukemia in the clinical course of rhinosinusitis;</w:t>
      </w:r>
    </w:p>
    <w:p w14:paraId="6D648EA7" w14:textId="77777777" w:rsidR="009F72B8" w:rsidRDefault="009F72B8" w:rsidP="009F72B8">
      <w:pPr>
        <w:ind w:firstLine="360"/>
        <w:jc w:val="both"/>
        <w:rPr>
          <w:color w:val="000000"/>
          <w:sz w:val="28"/>
          <w:szCs w:val="28"/>
          <w:lang w:val="uz-Cyrl-UZ"/>
        </w:rPr>
      </w:pPr>
      <w:r>
        <w:rPr>
          <w:color w:val="000000"/>
          <w:sz w:val="28"/>
          <w:szCs w:val="28"/>
          <w:lang w:val="uz-Cyrl-UZ"/>
        </w:rPr>
        <w:t>assessment of the features of genetic polymorphism in rhinosinusitis for predicting possible complications of gene polymorphism in acute and chronic rhinosinusitis, as well as chronic myeloid leukemia;</w:t>
      </w:r>
    </w:p>
    <w:p w14:paraId="45C19275" w14:textId="77777777" w:rsidR="009F72B8" w:rsidRDefault="009F72B8" w:rsidP="009F72B8">
      <w:pPr>
        <w:ind w:firstLine="360"/>
        <w:jc w:val="both"/>
        <w:rPr>
          <w:color w:val="000000"/>
          <w:sz w:val="28"/>
          <w:szCs w:val="28"/>
          <w:lang w:val="uz-Cyrl-UZ"/>
        </w:rPr>
      </w:pPr>
      <w:r>
        <w:rPr>
          <w:color w:val="000000"/>
          <w:sz w:val="28"/>
          <w:szCs w:val="28"/>
          <w:lang w:val="uz-Cyrl-UZ"/>
        </w:rPr>
        <w:t>Development of an algorithm for predicting rhinosinusitis in patients with chronic myeloid leukemia and an effective treatment complex.</w:t>
      </w:r>
    </w:p>
    <w:p w14:paraId="2E1C5AA9" w14:textId="77777777" w:rsidR="009F72B8" w:rsidRDefault="009F72B8" w:rsidP="009F72B8">
      <w:pPr>
        <w:ind w:firstLine="360"/>
        <w:jc w:val="both"/>
        <w:rPr>
          <w:color w:val="000000"/>
          <w:sz w:val="28"/>
          <w:szCs w:val="28"/>
          <w:lang w:val="uz-Cyrl-UZ"/>
        </w:rPr>
      </w:pPr>
      <w:r>
        <w:rPr>
          <w:color w:val="000000"/>
          <w:sz w:val="28"/>
          <w:szCs w:val="28"/>
          <w:lang w:val="uz-Cyrl-UZ"/>
        </w:rPr>
        <w:lastRenderedPageBreak/>
        <w:t>Based on the obtained scientific results on the study of the features of the clinical and genetic course of rhinosinusitis in patients with chronic myeloid leukemia and increasing the effectiveness of treatment:</w:t>
      </w:r>
    </w:p>
    <w:p w14:paraId="10CEDC2A" w14:textId="77777777" w:rsidR="009F72B8" w:rsidRDefault="009F72B8" w:rsidP="009F72B8">
      <w:pPr>
        <w:ind w:firstLine="360"/>
        <w:jc w:val="both"/>
        <w:rPr>
          <w:color w:val="000000"/>
          <w:sz w:val="28"/>
          <w:szCs w:val="28"/>
          <w:lang w:val="uz-Cyrl-UZ"/>
        </w:rPr>
      </w:pPr>
      <w:r>
        <w:rPr>
          <w:color w:val="000000"/>
          <w:sz w:val="28"/>
          <w:szCs w:val="28"/>
          <w:lang w:val="uz-Cyrl-UZ"/>
        </w:rPr>
        <w:t>The methodological recommendation "Optimization of the effectiveness of treatment of purulent inflammatory diseases of the nose and paranasal sinuses in patients with hemoblastoses" was approved (Conclusion of the Ministry of Health No. 8n-r / 114 dated March 17, 2020). As a result, it was possible to choose the optimal treatment tactics for rhinosinusitis in patients with chronic myeloid leukemia and improve specialized care;</w:t>
      </w:r>
    </w:p>
    <w:p w14:paraId="6AE0F7C5" w14:textId="77777777" w:rsidR="009F72B8" w:rsidRDefault="009F72B8" w:rsidP="009F72B8">
      <w:pPr>
        <w:ind w:firstLine="360"/>
        <w:jc w:val="both"/>
        <w:rPr>
          <w:color w:val="000000"/>
          <w:sz w:val="28"/>
          <w:szCs w:val="28"/>
          <w:lang w:val="uz-Cyrl-UZ"/>
        </w:rPr>
      </w:pPr>
      <w:r>
        <w:rPr>
          <w:color w:val="000000"/>
          <w:sz w:val="28"/>
          <w:szCs w:val="28"/>
          <w:lang w:val="uz-Cyrl-UZ"/>
        </w:rPr>
        <w:t>The methodological recommendation "The importance of genetic factors in the early detection of the development of rhinosinusitis in patients with chronic myeloid leukemia" was approved (Conclusion of the Ministry of Health No. 8n-r/619 dated July 12, 2021). As a result, it was possible to predict the development of rhinosinusitis in patients with chronic myeloid leukemia and to effectively determine the severity of the pathology;</w:t>
      </w:r>
    </w:p>
    <w:p w14:paraId="538E2977" w14:textId="77777777" w:rsidR="009F72B8" w:rsidRDefault="009F72B8" w:rsidP="009F72B8">
      <w:pPr>
        <w:ind w:firstLine="360"/>
        <w:jc w:val="both"/>
        <w:rPr>
          <w:color w:val="000000"/>
          <w:sz w:val="28"/>
          <w:szCs w:val="28"/>
          <w:lang w:val="uz-Cyrl-UZ"/>
        </w:rPr>
      </w:pPr>
      <w:r>
        <w:rPr>
          <w:color w:val="000000"/>
          <w:sz w:val="28"/>
          <w:szCs w:val="28"/>
          <w:lang w:val="uz-Cyrl-UZ"/>
        </w:rPr>
        <w:t>The obtained scientific results on the clinical, diagnostic and treatment of diseases of the ENT organs in patients with chronic myeloid leukemia have been introduced into healthcare practice, including the clinical practice of the Andijan State Medical Institute and the Andijan Regional Multidisciplinary Medical Center (Conclusions of the Ministry of Health No. 8n-d/105 dated August 10, 2020 and No. 8n-d/263 dated August 5, 2021). As a result, early diagnosis of the development of rhinosinusitis in patients with chronic myeloid leukemia made it possible to introduce an effective complex of treatment of the disease and improve the quality of life of patients.</w:t>
      </w:r>
    </w:p>
    <w:p w14:paraId="0FD99F76" w14:textId="77777777" w:rsidR="009F72B8" w:rsidRDefault="009F72B8" w:rsidP="009F72B8">
      <w:pPr>
        <w:ind w:firstLine="360"/>
        <w:jc w:val="both"/>
        <w:rPr>
          <w:color w:val="000000"/>
          <w:sz w:val="28"/>
          <w:szCs w:val="28"/>
          <w:lang w:val="uz-Cyrl-UZ"/>
        </w:rPr>
      </w:pPr>
      <w:r>
        <w:rPr>
          <w:b/>
          <w:bCs/>
          <w:color w:val="000000"/>
          <w:sz w:val="28"/>
          <w:szCs w:val="28"/>
          <w:lang w:val="uz-Cyrl-UZ"/>
        </w:rPr>
        <w:t xml:space="preserve">Conclusion. </w:t>
      </w:r>
      <w:r>
        <w:rPr>
          <w:color w:val="000000"/>
          <w:sz w:val="28"/>
          <w:szCs w:val="28"/>
          <w:lang w:val="uz-Cyrl-UZ"/>
        </w:rPr>
        <w:t xml:space="preserve">Chronic pharyngitis, rhinopharyngitis, sinusitis, and rhinitis were registered in 716.4 cases per 100,000 population in 2019, with the highest proportion of pathology detected in the age range of 15-17 years (1083.5) and a decrease of 1.5 times (716.4) in people over 18 years of age. The incidence of myeloid leukemia was 0.11 cases per 100,000 population, including chronic myeloid leukemia - 30%. The proportion of patients living in urban and rural areas was 53.1% for 46.9% of patients, men 56.6%, and women - 43.4%, and the highest indicator was observed in the age range of 50-69 years, the share of which was 37%. In chronic myeloid leukemia, among patients with rhinosinusitis without CRS and CML, there was a pronounced tendency towards polymorphisms of the IL1β (C3953T) and IL6 (C-174G) genes, unfavorable allelic and mutant genotypes. And at the same time, the interaction of unfavorable genes of polymorphism of the TNF-α (G-308A), IL1β (C3953T) and IL6 (C174G) genes plays an important role in increasing the risk of developing RS. Based on the developed classification algorithm, the study of the polymorphism of the TNF-α (G-308A), IL1β (C3953T), and IL6 (C174G) genes of pro-inflammatory cytokines in patients with CML under dispensary observation makes it possible to predict the development and early diagnosis of CRS. The developed prognostic algorithm made it possible to choose an effective tactic for early diagnosis and treatment of the disease. The results of the proposed treatment </w:t>
      </w:r>
      <w:r>
        <w:rPr>
          <w:color w:val="000000"/>
          <w:sz w:val="28"/>
          <w:szCs w:val="28"/>
          <w:lang w:val="uz-Cyrl-UZ"/>
        </w:rPr>
        <w:lastRenderedPageBreak/>
        <w:t>complex showed a significant decrease in the manifestation and occurrence of signs of the inflammatory process. The obtained results showed the restoration of the functional state of the nasal cavity (quick cleansing of convolutions and a decrease in the amount of nasal discharge). The results of the study allow us to recommend comprehensive treatment for patients with CML.</w:t>
      </w:r>
    </w:p>
    <w:p w14:paraId="2AC7348E" w14:textId="77777777" w:rsidR="009F72B8" w:rsidRDefault="009F72B8" w:rsidP="009F72B8">
      <w:pPr>
        <w:ind w:firstLine="360"/>
        <w:jc w:val="both"/>
        <w:rPr>
          <w:color w:val="000000"/>
          <w:sz w:val="28"/>
          <w:szCs w:val="28"/>
          <w:lang w:val="uz-Cyrl-UZ"/>
        </w:rPr>
      </w:pPr>
    </w:p>
    <w:p w14:paraId="3737F863" w14:textId="77777777" w:rsidR="009F72B8" w:rsidRDefault="009F72B8" w:rsidP="009F72B8">
      <w:pPr>
        <w:ind w:firstLine="360"/>
        <w:jc w:val="both"/>
        <w:rPr>
          <w:color w:val="000000"/>
          <w:sz w:val="28"/>
          <w:szCs w:val="28"/>
          <w:lang w:val="uz-Cyrl-UZ"/>
        </w:rPr>
      </w:pPr>
    </w:p>
    <w:p w14:paraId="7940CEC5" w14:textId="77777777" w:rsidR="009F72B8" w:rsidRDefault="009F72B8" w:rsidP="009F72B8">
      <w:pPr>
        <w:rPr>
          <w:color w:val="000000"/>
          <w:sz w:val="28"/>
          <w:szCs w:val="28"/>
          <w:lang w:val="uz-Cyrl-UZ"/>
        </w:rPr>
        <w:sectPr w:rsidR="009F72B8">
          <w:pgSz w:w="11906" w:h="16838"/>
          <w:pgMar w:top="1418" w:right="851" w:bottom="1418" w:left="1701" w:header="709" w:footer="709" w:gutter="0"/>
          <w:cols w:space="720"/>
        </w:sectPr>
      </w:pPr>
    </w:p>
    <w:p w14:paraId="46494F7B" w14:textId="77777777" w:rsidR="009F72B8" w:rsidRDefault="009F72B8" w:rsidP="009F72B8">
      <w:pPr>
        <w:pStyle w:val="4"/>
        <w:ind w:left="360" w:firstLine="180"/>
        <w:rPr>
          <w:color w:val="000000"/>
          <w:lang w:val="uz-Cyrl-UZ"/>
        </w:rPr>
      </w:pPr>
      <w:r>
        <w:rPr>
          <w:color w:val="000000"/>
          <w:lang w:val="uz-Cyrl-UZ"/>
        </w:rPr>
        <w:lastRenderedPageBreak/>
        <w:t>Table 2</w:t>
      </w:r>
    </w:p>
    <w:p w14:paraId="057AFB87" w14:textId="77777777" w:rsidR="009F72B8" w:rsidRDefault="009F72B8" w:rsidP="009F72B8">
      <w:pPr>
        <w:pStyle w:val="a3"/>
        <w:rPr>
          <w:color w:val="000000"/>
          <w:lang w:val="uz-Cyrl-UZ"/>
        </w:rPr>
      </w:pPr>
    </w:p>
    <w:p w14:paraId="5A10155A" w14:textId="77777777" w:rsidR="009F72B8" w:rsidRDefault="009F72B8" w:rsidP="009F72B8">
      <w:pPr>
        <w:pStyle w:val="a3"/>
        <w:rPr>
          <w:color w:val="000000"/>
          <w:lang w:val="uz-Cyrl-UZ"/>
        </w:rPr>
      </w:pPr>
      <w:r>
        <w:rPr>
          <w:color w:val="000000"/>
          <w:lang w:val="uz-Cyrl-UZ"/>
        </w:rPr>
        <w:t xml:space="preserve">01.11.2022 </w:t>
      </w:r>
      <w:r>
        <w:rPr>
          <w:lang w:val="uz-Cyrl-UZ"/>
        </w:rPr>
        <w:t xml:space="preserve">WORKING ON THE DISSERTATION </w:t>
      </w:r>
    </w:p>
    <w:p w14:paraId="360FF716" w14:textId="77777777" w:rsidR="009F72B8" w:rsidRDefault="009F72B8" w:rsidP="009F72B8">
      <w:pPr>
        <w:pStyle w:val="a3"/>
        <w:rPr>
          <w:color w:val="000000"/>
          <w:lang w:val="en-AU"/>
        </w:rPr>
      </w:pPr>
      <w:r>
        <w:rPr>
          <w:color w:val="000000"/>
          <w:lang w:val="en-AU"/>
        </w:rPr>
        <w:t>LIST OF DEPARTMENT EMPLOYEES</w:t>
      </w:r>
    </w:p>
    <w:p w14:paraId="1D86D538" w14:textId="77777777" w:rsidR="009F72B8" w:rsidRDefault="009F72B8" w:rsidP="009F72B8">
      <w:pPr>
        <w:pStyle w:val="a3"/>
        <w:rPr>
          <w:color w:val="000000"/>
          <w:lang w:val="en-AU"/>
        </w:rPr>
      </w:pPr>
    </w:p>
    <w:tbl>
      <w:tblPr>
        <w:tblW w:w="1492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742"/>
        <w:gridCol w:w="1170"/>
        <w:gridCol w:w="828"/>
        <w:gridCol w:w="1222"/>
        <w:gridCol w:w="1569"/>
        <w:gridCol w:w="2821"/>
        <w:gridCol w:w="3148"/>
        <w:gridCol w:w="1400"/>
        <w:gridCol w:w="471"/>
      </w:tblGrid>
      <w:tr w:rsidR="009F72B8" w:rsidRPr="009F72B8" w14:paraId="7F3424BE" w14:textId="77777777" w:rsidTr="00BF2AF5">
        <w:trPr>
          <w:gridAfter w:val="1"/>
          <w:wAfter w:w="480"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8AE9118" w14:textId="77777777" w:rsidR="009F72B8" w:rsidRDefault="009F72B8" w:rsidP="00BF2AF5">
            <w:pPr>
              <w:pStyle w:val="2"/>
              <w:rPr>
                <w:color w:val="000000"/>
                <w:sz w:val="24"/>
                <w:szCs w:val="24"/>
                <w:lang w:val="en-US"/>
              </w:rPr>
            </w:pPr>
            <w:r>
              <w:rPr>
                <w:color w:val="000000"/>
                <w:sz w:val="24"/>
                <w:szCs w:val="24"/>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C01380F" w14:textId="77777777" w:rsidR="009F72B8" w:rsidRDefault="009F72B8" w:rsidP="00BF2AF5">
            <w:pPr>
              <w:pStyle w:val="2"/>
              <w:jc w:val="center"/>
              <w:rPr>
                <w:color w:val="000000"/>
                <w:sz w:val="24"/>
                <w:szCs w:val="24"/>
                <w:lang w:val="en-AU"/>
              </w:rPr>
            </w:pPr>
            <w:r>
              <w:rPr>
                <w:color w:val="000000"/>
                <w:sz w:val="24"/>
                <w:szCs w:val="24"/>
                <w:lang w:val="en-AU"/>
              </w:rPr>
              <w:t>Last name, first name, patronymic</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5D07856" w14:textId="77777777" w:rsidR="009F72B8" w:rsidRDefault="009F72B8" w:rsidP="00BF2AF5">
            <w:pPr>
              <w:jc w:val="center"/>
              <w:rPr>
                <w:color w:val="000000"/>
                <w:lang w:val="en-AU"/>
              </w:rPr>
            </w:pPr>
            <w:r>
              <w:rPr>
                <w:color w:val="000000"/>
                <w:lang w:val="en-AU"/>
              </w:rPr>
              <w:t>Position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A52965" w14:textId="77777777" w:rsidR="009F72B8" w:rsidRDefault="009F72B8" w:rsidP="00BF2AF5">
            <w:pPr>
              <w:jc w:val="center"/>
              <w:rPr>
                <w:color w:val="000000"/>
                <w:lang w:val="en-AU"/>
              </w:rPr>
            </w:pPr>
            <w:r>
              <w:rPr>
                <w:color w:val="000000"/>
                <w:lang w:val="en-AU"/>
              </w:rPr>
              <w:t>Year of birth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3203B2" w14:textId="77777777" w:rsidR="009F72B8" w:rsidRDefault="009F72B8" w:rsidP="00BF2AF5">
            <w:pPr>
              <w:jc w:val="center"/>
              <w:rPr>
                <w:color w:val="000000"/>
                <w:lang w:val="en-AU"/>
              </w:rPr>
            </w:pPr>
            <w:r>
              <w:rPr>
                <w:color w:val="000000"/>
                <w:lang w:val="en-AU"/>
              </w:rPr>
              <w:t>Degree, title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C4B52F" w14:textId="77777777" w:rsidR="009F72B8" w:rsidRDefault="009F72B8" w:rsidP="00BF2AF5">
            <w:pPr>
              <w:jc w:val="center"/>
              <w:rPr>
                <w:color w:val="000000"/>
                <w:lang w:val="en-AU"/>
              </w:rPr>
            </w:pPr>
            <w:r>
              <w:rPr>
                <w:color w:val="000000"/>
                <w:lang w:val="en-AU"/>
              </w:rPr>
              <w:t>Protected area, year and</w:t>
            </w:r>
          </w:p>
          <w:p w14:paraId="7A6786AA" w14:textId="77777777" w:rsidR="009F72B8" w:rsidRDefault="009F72B8" w:rsidP="00BF2AF5">
            <w:pPr>
              <w:jc w:val="center"/>
              <w:rPr>
                <w:color w:val="000000"/>
                <w:lang w:val="en-AU"/>
              </w:rPr>
            </w:pPr>
            <w:r>
              <w:rPr>
                <w:color w:val="000000"/>
                <w:lang w:val="en-AU"/>
              </w:rPr>
              <w:t>Verification Date</w:t>
            </w:r>
          </w:p>
        </w:tc>
        <w:tc>
          <w:tcPr>
            <w:tcW w:w="2921" w:type="dxa"/>
            <w:tcBorders>
              <w:top w:val="single" w:sz="4" w:space="0" w:color="auto"/>
              <w:left w:val="single" w:sz="4" w:space="0" w:color="auto"/>
              <w:bottom w:val="single" w:sz="4" w:space="0" w:color="auto"/>
              <w:right w:val="single" w:sz="4" w:space="0" w:color="auto"/>
            </w:tcBorders>
            <w:vAlign w:val="center"/>
            <w:hideMark/>
          </w:tcPr>
          <w:p w14:paraId="70A6299B" w14:textId="77777777" w:rsidR="009F72B8" w:rsidRDefault="009F72B8" w:rsidP="00BF2AF5">
            <w:pPr>
              <w:pStyle w:val="3"/>
              <w:jc w:val="center"/>
              <w:rPr>
                <w:color w:val="000000"/>
                <w:sz w:val="24"/>
                <w:szCs w:val="24"/>
              </w:rPr>
            </w:pPr>
            <w:r>
              <w:rPr>
                <w:color w:val="000000"/>
                <w:sz w:val="24"/>
                <w:szCs w:val="24"/>
                <w:lang w:val="en-AU"/>
              </w:rPr>
              <w:t>Topic name, specialty code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971745" w14:textId="77777777" w:rsidR="009F72B8" w:rsidRDefault="009F72B8" w:rsidP="00BF2AF5">
            <w:pPr>
              <w:jc w:val="center"/>
              <w:rPr>
                <w:color w:val="000000"/>
                <w:lang w:val="en-AU"/>
              </w:rPr>
            </w:pPr>
            <w:r>
              <w:rPr>
                <w:color w:val="000000"/>
                <w:lang w:val="en-AU"/>
              </w:rPr>
              <w:t>Currently scientific direction</w:t>
            </w:r>
          </w:p>
          <w:p w14:paraId="0C648491" w14:textId="77777777" w:rsidR="009F72B8" w:rsidRDefault="009F72B8" w:rsidP="00BF2AF5">
            <w:pPr>
              <w:jc w:val="center"/>
              <w:rPr>
                <w:color w:val="000000"/>
                <w:lang w:val="en-AU"/>
              </w:rPr>
            </w:pPr>
            <w:r>
              <w:rPr>
                <w:color w:val="000000"/>
                <w:lang w:val="en-AU"/>
              </w:rPr>
              <w:t>/</w:t>
            </w:r>
            <w:proofErr w:type="gramStart"/>
            <w:r>
              <w:rPr>
                <w:color w:val="000000"/>
                <w:lang w:val="en-AU"/>
              </w:rPr>
              <w:t>dissertation</w:t>
            </w:r>
            <w:proofErr w:type="gramEnd"/>
            <w:r>
              <w:rPr>
                <w:color w:val="000000"/>
                <w:lang w:val="en-AU"/>
              </w:rPr>
              <w:t xml:space="preserve"> topic</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73E61A1" w14:textId="77777777" w:rsidR="009F72B8" w:rsidRDefault="009F72B8" w:rsidP="00BF2AF5">
            <w:pPr>
              <w:jc w:val="center"/>
              <w:rPr>
                <w:color w:val="000000"/>
                <w:lang w:val="en-AU"/>
              </w:rPr>
            </w:pPr>
            <w:r>
              <w:rPr>
                <w:lang w:val="en-AU"/>
              </w:rPr>
              <w:t>Performance of the dissertation work (aspirant, researcher, doctoral candidate (PhD, DSc))</w:t>
            </w:r>
          </w:p>
        </w:tc>
      </w:tr>
      <w:tr w:rsidR="009F72B8" w14:paraId="7ED48D44" w14:textId="77777777" w:rsidTr="00BF2AF5">
        <w:trPr>
          <w:gridAfter w:val="1"/>
          <w:wAfter w:w="480" w:type="dxa"/>
        </w:trPr>
        <w:tc>
          <w:tcPr>
            <w:tcW w:w="567" w:type="dxa"/>
            <w:tcBorders>
              <w:top w:val="single" w:sz="4" w:space="0" w:color="auto"/>
              <w:left w:val="single" w:sz="4" w:space="0" w:color="auto"/>
              <w:bottom w:val="single" w:sz="4" w:space="0" w:color="auto"/>
              <w:right w:val="single" w:sz="4" w:space="0" w:color="auto"/>
            </w:tcBorders>
            <w:hideMark/>
          </w:tcPr>
          <w:p w14:paraId="0E728343" w14:textId="77777777" w:rsidR="009F72B8" w:rsidRDefault="009F72B8" w:rsidP="00BF2AF5">
            <w:pPr>
              <w:rPr>
                <w:color w:val="000000"/>
                <w:lang w:val="uz-Cyrl-UZ"/>
              </w:rPr>
            </w:pPr>
            <w:r>
              <w:rPr>
                <w:color w:val="000000"/>
              </w:rPr>
              <w:t>1.</w:t>
            </w:r>
          </w:p>
        </w:tc>
        <w:tc>
          <w:tcPr>
            <w:tcW w:w="1800" w:type="dxa"/>
            <w:tcBorders>
              <w:top w:val="single" w:sz="4" w:space="0" w:color="auto"/>
              <w:left w:val="single" w:sz="4" w:space="0" w:color="auto"/>
              <w:bottom w:val="single" w:sz="4" w:space="0" w:color="auto"/>
              <w:right w:val="single" w:sz="4" w:space="0" w:color="auto"/>
            </w:tcBorders>
            <w:hideMark/>
          </w:tcPr>
          <w:p w14:paraId="5A226D17" w14:textId="77777777" w:rsidR="009F72B8" w:rsidRDefault="009F72B8" w:rsidP="00BF2AF5">
            <w:pPr>
              <w:rPr>
                <w:color w:val="000000"/>
              </w:rPr>
            </w:pPr>
            <w:proofErr w:type="spellStart"/>
            <w:r>
              <w:rPr>
                <w:color w:val="000000"/>
              </w:rPr>
              <w:t>Khasanov</w:t>
            </w:r>
            <w:proofErr w:type="spellEnd"/>
            <w:r>
              <w:rPr>
                <w:color w:val="000000"/>
              </w:rPr>
              <w:t xml:space="preserve"> </w:t>
            </w:r>
            <w:proofErr w:type="spellStart"/>
            <w:r>
              <w:rPr>
                <w:color w:val="000000"/>
              </w:rPr>
              <w:t>Ulug</w:t>
            </w:r>
            <w:proofErr w:type="spellEnd"/>
            <w:r>
              <w:rPr>
                <w:lang w:val="en-US"/>
              </w:rPr>
              <w:t>'</w:t>
            </w:r>
            <w:proofErr w:type="spellStart"/>
            <w:r>
              <w:rPr>
                <w:color w:val="000000"/>
                <w:lang w:val="en-GB"/>
              </w:rPr>
              <w:t>bek</w:t>
            </w:r>
            <w:proofErr w:type="spellEnd"/>
            <w:r>
              <w:rPr>
                <w:color w:val="000000"/>
                <w:lang w:val="en-GB"/>
              </w:rPr>
              <w:t xml:space="preserve"> </w:t>
            </w:r>
            <w:proofErr w:type="spellStart"/>
            <w:r>
              <w:rPr>
                <w:color w:val="000000"/>
                <w:lang w:val="en-GB"/>
              </w:rPr>
              <w:t>Saidakramovich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75BFFDB1" w14:textId="77777777" w:rsidR="009F72B8" w:rsidRDefault="009F72B8" w:rsidP="00BF2AF5">
            <w:pPr>
              <w:rPr>
                <w:color w:val="000000"/>
              </w:rPr>
            </w:pPr>
            <w:r>
              <w:rPr>
                <w:color w:val="000000"/>
              </w:rPr>
              <w:t xml:space="preserve">Head </w:t>
            </w:r>
            <w:proofErr w:type="spellStart"/>
            <w:r>
              <w:rPr>
                <w:color w:val="000000"/>
              </w:rPr>
              <w:t>of</w:t>
            </w:r>
            <w:proofErr w:type="spellEnd"/>
            <w:r>
              <w:rPr>
                <w:color w:val="000000"/>
              </w:rPr>
              <w:t xml:space="preserve"> Department</w:t>
            </w:r>
          </w:p>
        </w:tc>
        <w:tc>
          <w:tcPr>
            <w:tcW w:w="851" w:type="dxa"/>
            <w:tcBorders>
              <w:top w:val="single" w:sz="4" w:space="0" w:color="auto"/>
              <w:left w:val="single" w:sz="4" w:space="0" w:color="auto"/>
              <w:bottom w:val="single" w:sz="4" w:space="0" w:color="auto"/>
              <w:right w:val="single" w:sz="4" w:space="0" w:color="auto"/>
            </w:tcBorders>
            <w:hideMark/>
          </w:tcPr>
          <w:p w14:paraId="6174768B" w14:textId="77777777" w:rsidR="009F72B8" w:rsidRDefault="009F72B8" w:rsidP="00BF2AF5">
            <w:pPr>
              <w:pStyle w:val="2"/>
              <w:jc w:val="center"/>
              <w:rPr>
                <w:color w:val="000000"/>
                <w:sz w:val="24"/>
                <w:szCs w:val="24"/>
              </w:rPr>
            </w:pPr>
            <w:r>
              <w:rPr>
                <w:color w:val="000000"/>
                <w:sz w:val="24"/>
                <w:szCs w:val="24"/>
              </w:rPr>
              <w:t>1968</w:t>
            </w:r>
          </w:p>
        </w:tc>
        <w:tc>
          <w:tcPr>
            <w:tcW w:w="1260" w:type="dxa"/>
            <w:tcBorders>
              <w:top w:val="single" w:sz="4" w:space="0" w:color="auto"/>
              <w:left w:val="single" w:sz="4" w:space="0" w:color="auto"/>
              <w:bottom w:val="single" w:sz="4" w:space="0" w:color="auto"/>
              <w:right w:val="single" w:sz="4" w:space="0" w:color="auto"/>
            </w:tcBorders>
            <w:hideMark/>
          </w:tcPr>
          <w:p w14:paraId="4BF4AD74" w14:textId="77777777" w:rsidR="009F72B8" w:rsidRDefault="009F72B8" w:rsidP="00BF2AF5">
            <w:pPr>
              <w:rPr>
                <w:color w:val="000000"/>
                <w:lang w:val="en-US"/>
              </w:rPr>
            </w:pPr>
            <w:r w:rsidRPr="009F72B8">
              <w:rPr>
                <w:color w:val="000000"/>
                <w:lang w:val="en-US"/>
              </w:rPr>
              <w:t>Doctor of Medical Sciences, Professor</w:t>
            </w:r>
          </w:p>
        </w:tc>
        <w:tc>
          <w:tcPr>
            <w:tcW w:w="1620" w:type="dxa"/>
            <w:tcBorders>
              <w:top w:val="single" w:sz="4" w:space="0" w:color="auto"/>
              <w:left w:val="single" w:sz="4" w:space="0" w:color="auto"/>
              <w:bottom w:val="single" w:sz="4" w:space="0" w:color="auto"/>
              <w:right w:val="single" w:sz="4" w:space="0" w:color="auto"/>
            </w:tcBorders>
            <w:hideMark/>
          </w:tcPr>
          <w:p w14:paraId="04AF17C2" w14:textId="77777777" w:rsidR="009F72B8" w:rsidRDefault="009F72B8" w:rsidP="00BF2AF5">
            <w:pPr>
              <w:jc w:val="center"/>
              <w:rPr>
                <w:color w:val="000000"/>
                <w:lang w:val="en-US"/>
              </w:rPr>
            </w:pPr>
            <w:r>
              <w:rPr>
                <w:color w:val="000000"/>
                <w:lang w:val="en-US"/>
              </w:rPr>
              <w:t>2008</w:t>
            </w:r>
          </w:p>
        </w:tc>
        <w:tc>
          <w:tcPr>
            <w:tcW w:w="2921" w:type="dxa"/>
            <w:tcBorders>
              <w:top w:val="single" w:sz="4" w:space="0" w:color="auto"/>
              <w:left w:val="single" w:sz="4" w:space="0" w:color="auto"/>
              <w:bottom w:val="single" w:sz="4" w:space="0" w:color="auto"/>
              <w:right w:val="single" w:sz="4" w:space="0" w:color="auto"/>
            </w:tcBorders>
            <w:hideMark/>
          </w:tcPr>
          <w:p w14:paraId="4C2F0E12" w14:textId="77777777" w:rsidR="009F72B8" w:rsidRDefault="009F72B8" w:rsidP="00BF2AF5">
            <w:pPr>
              <w:pStyle w:val="3"/>
              <w:rPr>
                <w:color w:val="000000"/>
                <w:sz w:val="24"/>
                <w:szCs w:val="24"/>
                <w:lang w:val="en-US"/>
              </w:rPr>
            </w:pPr>
            <w:r>
              <w:rPr>
                <w:sz w:val="24"/>
                <w:szCs w:val="24"/>
                <w:lang w:val="en-US"/>
              </w:rPr>
              <w:t>Clinical and pathogenetic features of chronic inflammatory diseases of the larynx and their treatment, 14.00.04-Otorhinolaryngology.</w:t>
            </w:r>
          </w:p>
        </w:tc>
        <w:tc>
          <w:tcPr>
            <w:tcW w:w="3260" w:type="dxa"/>
            <w:tcBorders>
              <w:top w:val="single" w:sz="4" w:space="0" w:color="auto"/>
              <w:left w:val="single" w:sz="4" w:space="0" w:color="auto"/>
              <w:bottom w:val="single" w:sz="4" w:space="0" w:color="auto"/>
              <w:right w:val="single" w:sz="4" w:space="0" w:color="auto"/>
            </w:tcBorders>
            <w:hideMark/>
          </w:tcPr>
          <w:p w14:paraId="443BA2E7" w14:textId="77777777" w:rsidR="009F72B8" w:rsidRDefault="009F72B8" w:rsidP="00BF2AF5">
            <w:pPr>
              <w:jc w:val="both"/>
              <w:rPr>
                <w:color w:val="000000"/>
                <w:highlight w:val="yellow"/>
                <w:lang w:val="en-US"/>
              </w:rPr>
            </w:pPr>
            <w:r>
              <w:rPr>
                <w:lang w:val="en-US"/>
              </w:rPr>
              <w:t>Upper respiratory tract pathologies</w:t>
            </w:r>
          </w:p>
        </w:tc>
        <w:tc>
          <w:tcPr>
            <w:tcW w:w="1445" w:type="dxa"/>
            <w:tcBorders>
              <w:top w:val="single" w:sz="4" w:space="0" w:color="auto"/>
              <w:left w:val="single" w:sz="4" w:space="0" w:color="auto"/>
              <w:bottom w:val="single" w:sz="4" w:space="0" w:color="auto"/>
              <w:right w:val="single" w:sz="4" w:space="0" w:color="auto"/>
            </w:tcBorders>
          </w:tcPr>
          <w:p w14:paraId="3EE55401" w14:textId="77777777" w:rsidR="009F72B8" w:rsidRDefault="009F72B8" w:rsidP="00BF2AF5">
            <w:pPr>
              <w:pStyle w:val="2"/>
              <w:rPr>
                <w:color w:val="000000"/>
                <w:sz w:val="24"/>
                <w:szCs w:val="24"/>
                <w:lang w:val="en-AU"/>
              </w:rPr>
            </w:pPr>
          </w:p>
        </w:tc>
      </w:tr>
      <w:tr w:rsidR="009F72B8" w:rsidRPr="009F72B8" w14:paraId="7E7C06CD" w14:textId="77777777" w:rsidTr="00BF2AF5">
        <w:trPr>
          <w:gridAfter w:val="1"/>
          <w:wAfter w:w="480" w:type="dxa"/>
          <w:trHeight w:val="268"/>
        </w:trPr>
        <w:tc>
          <w:tcPr>
            <w:tcW w:w="567" w:type="dxa"/>
            <w:tcBorders>
              <w:top w:val="single" w:sz="4" w:space="0" w:color="auto"/>
              <w:left w:val="single" w:sz="4" w:space="0" w:color="auto"/>
              <w:bottom w:val="single" w:sz="4" w:space="0" w:color="auto"/>
              <w:right w:val="single" w:sz="4" w:space="0" w:color="auto"/>
            </w:tcBorders>
            <w:hideMark/>
          </w:tcPr>
          <w:p w14:paraId="3B3C60EA" w14:textId="77777777" w:rsidR="009F72B8" w:rsidRDefault="009F72B8" w:rsidP="00BF2AF5">
            <w:pPr>
              <w:rPr>
                <w:color w:val="000000"/>
                <w:lang w:val="uz-Cyrl-UZ"/>
              </w:rPr>
            </w:pPr>
            <w:r>
              <w:rPr>
                <w:color w:val="000000"/>
              </w:rPr>
              <w:t>2.</w:t>
            </w:r>
          </w:p>
        </w:tc>
        <w:tc>
          <w:tcPr>
            <w:tcW w:w="1800" w:type="dxa"/>
            <w:tcBorders>
              <w:top w:val="single" w:sz="4" w:space="0" w:color="auto"/>
              <w:left w:val="single" w:sz="4" w:space="0" w:color="auto"/>
              <w:bottom w:val="single" w:sz="4" w:space="0" w:color="auto"/>
              <w:right w:val="single" w:sz="4" w:space="0" w:color="auto"/>
            </w:tcBorders>
            <w:hideMark/>
          </w:tcPr>
          <w:p w14:paraId="165ECA8D" w14:textId="77777777" w:rsidR="009F72B8" w:rsidRDefault="009F72B8" w:rsidP="00BF2AF5">
            <w:pPr>
              <w:rPr>
                <w:color w:val="000000"/>
              </w:rPr>
            </w:pPr>
            <w:proofErr w:type="spellStart"/>
            <w:r>
              <w:t>Matkuliyev</w:t>
            </w:r>
            <w:proofErr w:type="spellEnd"/>
            <w:r>
              <w:t xml:space="preserve"> </w:t>
            </w:r>
            <w:proofErr w:type="spellStart"/>
            <w:r>
              <w:t>Khaitbay</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4D8D3905" w14:textId="77777777" w:rsidR="009F72B8" w:rsidRDefault="009F72B8" w:rsidP="00BF2AF5">
            <w:pPr>
              <w:rPr>
                <w:color w:val="000000"/>
                <w:lang w:val="en-US"/>
              </w:rPr>
            </w:pPr>
            <w:r>
              <w:rPr>
                <w:lang w:val="en-US"/>
              </w:rPr>
              <w:t>Professor</w:t>
            </w:r>
          </w:p>
        </w:tc>
        <w:tc>
          <w:tcPr>
            <w:tcW w:w="851" w:type="dxa"/>
            <w:tcBorders>
              <w:top w:val="single" w:sz="4" w:space="0" w:color="auto"/>
              <w:left w:val="single" w:sz="4" w:space="0" w:color="auto"/>
              <w:bottom w:val="single" w:sz="4" w:space="0" w:color="auto"/>
              <w:right w:val="single" w:sz="4" w:space="0" w:color="auto"/>
            </w:tcBorders>
            <w:hideMark/>
          </w:tcPr>
          <w:p w14:paraId="3DD15EB1" w14:textId="77777777" w:rsidR="009F72B8" w:rsidRDefault="009F72B8" w:rsidP="00BF2AF5">
            <w:pPr>
              <w:jc w:val="center"/>
              <w:rPr>
                <w:color w:val="000000"/>
              </w:rPr>
            </w:pPr>
            <w:r>
              <w:t>1948</w:t>
            </w:r>
          </w:p>
        </w:tc>
        <w:tc>
          <w:tcPr>
            <w:tcW w:w="1260" w:type="dxa"/>
            <w:tcBorders>
              <w:top w:val="single" w:sz="4" w:space="0" w:color="auto"/>
              <w:left w:val="single" w:sz="4" w:space="0" w:color="auto"/>
              <w:bottom w:val="single" w:sz="4" w:space="0" w:color="auto"/>
              <w:right w:val="single" w:sz="4" w:space="0" w:color="auto"/>
            </w:tcBorders>
            <w:hideMark/>
          </w:tcPr>
          <w:p w14:paraId="242A7908" w14:textId="77777777" w:rsidR="009F72B8" w:rsidRDefault="009F72B8" w:rsidP="00BF2AF5">
            <w:pPr>
              <w:rPr>
                <w:color w:val="000000"/>
                <w:lang w:val="en-US"/>
              </w:rPr>
            </w:pPr>
            <w:r w:rsidRPr="009F72B8">
              <w:rPr>
                <w:color w:val="000000"/>
                <w:lang w:val="en-US"/>
              </w:rPr>
              <w:t>Doctor of Medical Sciences, Professor</w:t>
            </w:r>
          </w:p>
        </w:tc>
        <w:tc>
          <w:tcPr>
            <w:tcW w:w="1620" w:type="dxa"/>
            <w:tcBorders>
              <w:top w:val="single" w:sz="4" w:space="0" w:color="auto"/>
              <w:left w:val="single" w:sz="4" w:space="0" w:color="auto"/>
              <w:bottom w:val="single" w:sz="4" w:space="0" w:color="auto"/>
              <w:right w:val="single" w:sz="4" w:space="0" w:color="auto"/>
            </w:tcBorders>
          </w:tcPr>
          <w:p w14:paraId="0C71DB63" w14:textId="77777777" w:rsidR="009F72B8" w:rsidRDefault="009F72B8" w:rsidP="00BF2AF5">
            <w:pPr>
              <w:jc w:val="center"/>
            </w:pPr>
            <w:r>
              <w:t>1995</w:t>
            </w:r>
          </w:p>
          <w:p w14:paraId="06FA1047" w14:textId="77777777" w:rsidR="009F72B8" w:rsidRDefault="009F72B8" w:rsidP="00BF2AF5">
            <w:pPr>
              <w:jc w:val="cente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424F26D2" w14:textId="77777777" w:rsidR="009F72B8" w:rsidRDefault="009F72B8" w:rsidP="00BF2AF5">
            <w:pPr>
              <w:rPr>
                <w:color w:val="000000"/>
                <w:lang w:val="en-US"/>
              </w:rPr>
            </w:pPr>
            <w:r>
              <w:rPr>
                <w:lang w:val="en-US"/>
              </w:rPr>
              <w:t xml:space="preserve">Pathogenesis, clinical presentation and treatment of </w:t>
            </w:r>
            <w:proofErr w:type="spellStart"/>
            <w:r>
              <w:rPr>
                <w:lang w:val="en-US"/>
              </w:rPr>
              <w:t>ototoxicosis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1911483" w14:textId="77777777" w:rsidR="009F72B8" w:rsidRDefault="009F72B8" w:rsidP="00BF2AF5">
            <w:pPr>
              <w:rPr>
                <w:highlight w:val="yellow"/>
                <w:lang w:val="uz-Cyrl-UZ"/>
              </w:rPr>
            </w:pPr>
            <w:r>
              <w:rPr>
                <w:lang w:val="en-US"/>
              </w:rPr>
              <w:t>Surgical treatment of ear anomalies, non-purulent diseases of the middle ear</w:t>
            </w:r>
          </w:p>
        </w:tc>
        <w:tc>
          <w:tcPr>
            <w:tcW w:w="1445" w:type="dxa"/>
            <w:tcBorders>
              <w:top w:val="single" w:sz="4" w:space="0" w:color="auto"/>
              <w:left w:val="single" w:sz="4" w:space="0" w:color="auto"/>
              <w:bottom w:val="single" w:sz="4" w:space="0" w:color="auto"/>
              <w:right w:val="single" w:sz="4" w:space="0" w:color="auto"/>
            </w:tcBorders>
          </w:tcPr>
          <w:p w14:paraId="65CCD7B4" w14:textId="77777777" w:rsidR="009F72B8" w:rsidRDefault="009F72B8" w:rsidP="00BF2AF5">
            <w:pPr>
              <w:pStyle w:val="2"/>
              <w:jc w:val="center"/>
              <w:rPr>
                <w:color w:val="000000"/>
                <w:sz w:val="24"/>
                <w:szCs w:val="24"/>
                <w:lang w:val="en-US"/>
              </w:rPr>
            </w:pPr>
          </w:p>
        </w:tc>
      </w:tr>
      <w:tr w:rsidR="009F72B8" w:rsidRPr="009F72B8" w14:paraId="345801DF" w14:textId="77777777" w:rsidTr="00BF2AF5">
        <w:trPr>
          <w:gridAfter w:val="1"/>
          <w:wAfter w:w="480" w:type="dxa"/>
        </w:trPr>
        <w:tc>
          <w:tcPr>
            <w:tcW w:w="567" w:type="dxa"/>
            <w:tcBorders>
              <w:top w:val="single" w:sz="4" w:space="0" w:color="auto"/>
              <w:left w:val="single" w:sz="4" w:space="0" w:color="auto"/>
              <w:bottom w:val="single" w:sz="4" w:space="0" w:color="auto"/>
              <w:right w:val="single" w:sz="4" w:space="0" w:color="auto"/>
            </w:tcBorders>
            <w:hideMark/>
          </w:tcPr>
          <w:p w14:paraId="771DF4AF" w14:textId="77777777" w:rsidR="009F72B8" w:rsidRDefault="009F72B8" w:rsidP="00BF2AF5">
            <w:pPr>
              <w:pStyle w:val="2"/>
              <w:rPr>
                <w:color w:val="000000"/>
                <w:sz w:val="24"/>
                <w:szCs w:val="24"/>
                <w:lang w:val="uz-Cyrl-UZ"/>
              </w:rPr>
            </w:pPr>
            <w:r>
              <w:rPr>
                <w:color w:val="000000"/>
                <w:sz w:val="24"/>
                <w:szCs w:val="24"/>
                <w:lang w:val="uz-Cyrl-UZ"/>
              </w:rPr>
              <w:lastRenderedPageBreak/>
              <w:t>3.</w:t>
            </w:r>
          </w:p>
        </w:tc>
        <w:tc>
          <w:tcPr>
            <w:tcW w:w="1800" w:type="dxa"/>
            <w:tcBorders>
              <w:top w:val="single" w:sz="4" w:space="0" w:color="auto"/>
              <w:left w:val="single" w:sz="4" w:space="0" w:color="auto"/>
              <w:bottom w:val="single" w:sz="4" w:space="0" w:color="auto"/>
              <w:right w:val="single" w:sz="4" w:space="0" w:color="auto"/>
            </w:tcBorders>
            <w:hideMark/>
          </w:tcPr>
          <w:p w14:paraId="5340D47C" w14:textId="77777777" w:rsidR="009F72B8" w:rsidRDefault="009F72B8" w:rsidP="00BF2AF5">
            <w:pPr>
              <w:rPr>
                <w:color w:val="000000"/>
              </w:rPr>
            </w:pPr>
            <w:proofErr w:type="spellStart"/>
            <w:r>
              <w:t>Matkulievich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79247D13" w14:textId="77777777" w:rsidR="009F72B8" w:rsidRDefault="009F72B8" w:rsidP="00BF2AF5">
            <w:pPr>
              <w:rPr>
                <w:color w:val="000000"/>
              </w:rPr>
            </w:pPr>
            <w:proofErr w:type="spellStart"/>
            <w:r>
              <w:t>Professor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7DF2E8D" w14:textId="77777777" w:rsidR="009F72B8" w:rsidRDefault="009F72B8" w:rsidP="00BF2AF5">
            <w:pPr>
              <w:jc w:val="center"/>
              <w:rPr>
                <w:color w:val="000000"/>
              </w:rPr>
            </w:pPr>
            <w:r>
              <w:t>1954</w:t>
            </w:r>
          </w:p>
        </w:tc>
        <w:tc>
          <w:tcPr>
            <w:tcW w:w="1260" w:type="dxa"/>
            <w:tcBorders>
              <w:top w:val="single" w:sz="4" w:space="0" w:color="auto"/>
              <w:left w:val="single" w:sz="4" w:space="0" w:color="auto"/>
              <w:bottom w:val="single" w:sz="4" w:space="0" w:color="auto"/>
              <w:right w:val="single" w:sz="4" w:space="0" w:color="auto"/>
            </w:tcBorders>
            <w:hideMark/>
          </w:tcPr>
          <w:p w14:paraId="18099963" w14:textId="77777777" w:rsidR="009F72B8" w:rsidRDefault="009F72B8" w:rsidP="00BF2AF5">
            <w:pPr>
              <w:rPr>
                <w:b/>
                <w:bCs/>
                <w:color w:val="000000"/>
                <w:lang w:val="en-US"/>
              </w:rPr>
            </w:pPr>
            <w:r w:rsidRPr="009F72B8">
              <w:rPr>
                <w:color w:val="000000"/>
                <w:lang w:val="en-US"/>
              </w:rPr>
              <w:t>Doctor of Medical Sciences, Professor</w:t>
            </w:r>
          </w:p>
        </w:tc>
        <w:tc>
          <w:tcPr>
            <w:tcW w:w="1620" w:type="dxa"/>
            <w:tcBorders>
              <w:top w:val="single" w:sz="4" w:space="0" w:color="auto"/>
              <w:left w:val="single" w:sz="4" w:space="0" w:color="auto"/>
              <w:bottom w:val="single" w:sz="4" w:space="0" w:color="auto"/>
              <w:right w:val="single" w:sz="4" w:space="0" w:color="auto"/>
            </w:tcBorders>
          </w:tcPr>
          <w:p w14:paraId="434E2D5A" w14:textId="77777777" w:rsidR="009F72B8" w:rsidRDefault="009F72B8" w:rsidP="00BF2AF5">
            <w:pPr>
              <w:jc w:val="center"/>
            </w:pPr>
            <w:r>
              <w:t>2001</w:t>
            </w:r>
          </w:p>
          <w:p w14:paraId="292EACFD" w14:textId="77777777" w:rsidR="009F72B8" w:rsidRDefault="009F72B8" w:rsidP="00BF2AF5">
            <w:pPr>
              <w:jc w:val="cente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7EAF30D6" w14:textId="77777777" w:rsidR="009F72B8" w:rsidRDefault="009F72B8" w:rsidP="00BF2AF5">
            <w:pPr>
              <w:rPr>
                <w:color w:val="000000"/>
                <w:lang w:val="en-US"/>
              </w:rPr>
            </w:pPr>
            <w:r>
              <w:rPr>
                <w:lang w:val="en-US"/>
              </w:rPr>
              <w:t xml:space="preserve">Clinical and experimental substantiation of lymphotropic and laser therapy for purulent-inflammatory diseases of the middle ear;14.00.04 - </w:t>
            </w:r>
            <w:proofErr w:type="spellStart"/>
            <w:r w:rsidRPr="009F72B8">
              <w:rPr>
                <w:lang w:val="en-US"/>
              </w:rPr>
              <w:t>O</w:t>
            </w:r>
            <w:r>
              <w:rPr>
                <w:lang w:val="en-US"/>
              </w:rPr>
              <w:t>torinolaryngology</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1F17429" w14:textId="77777777" w:rsidR="009F72B8" w:rsidRDefault="009F72B8" w:rsidP="00BF2AF5">
            <w:pPr>
              <w:rPr>
                <w:lang w:val="uz-Cyrl-UZ"/>
              </w:rPr>
            </w:pPr>
            <w:r>
              <w:rPr>
                <w:lang w:val="en-US"/>
              </w:rPr>
              <w:t>Improvement of conservative treatment of purulent-inflammatory diseases of the middle ear</w:t>
            </w:r>
          </w:p>
        </w:tc>
        <w:tc>
          <w:tcPr>
            <w:tcW w:w="1445" w:type="dxa"/>
            <w:tcBorders>
              <w:top w:val="single" w:sz="4" w:space="0" w:color="auto"/>
              <w:left w:val="single" w:sz="4" w:space="0" w:color="auto"/>
              <w:bottom w:val="single" w:sz="4" w:space="0" w:color="auto"/>
              <w:right w:val="single" w:sz="4" w:space="0" w:color="auto"/>
            </w:tcBorders>
          </w:tcPr>
          <w:p w14:paraId="47020A75" w14:textId="77777777" w:rsidR="009F72B8" w:rsidRDefault="009F72B8" w:rsidP="00BF2AF5">
            <w:pPr>
              <w:jc w:val="center"/>
              <w:rPr>
                <w:color w:val="000000"/>
                <w:lang w:val="en-US"/>
              </w:rPr>
            </w:pPr>
          </w:p>
        </w:tc>
      </w:tr>
      <w:tr w:rsidR="009F72B8" w14:paraId="2D499A3B" w14:textId="77777777" w:rsidTr="00BF2AF5">
        <w:trPr>
          <w:gridAfter w:val="1"/>
          <w:wAfter w:w="480" w:type="dxa"/>
        </w:trPr>
        <w:tc>
          <w:tcPr>
            <w:tcW w:w="567" w:type="dxa"/>
            <w:tcBorders>
              <w:top w:val="single" w:sz="4" w:space="0" w:color="auto"/>
              <w:left w:val="single" w:sz="4" w:space="0" w:color="auto"/>
              <w:bottom w:val="single" w:sz="4" w:space="0" w:color="auto"/>
              <w:right w:val="single" w:sz="4" w:space="0" w:color="auto"/>
            </w:tcBorders>
            <w:hideMark/>
          </w:tcPr>
          <w:p w14:paraId="2F4C99E9" w14:textId="77777777" w:rsidR="009F72B8" w:rsidRDefault="009F72B8" w:rsidP="00BF2AF5">
            <w:pPr>
              <w:pStyle w:val="2"/>
              <w:rPr>
                <w:color w:val="000000"/>
                <w:sz w:val="24"/>
                <w:szCs w:val="24"/>
              </w:rPr>
            </w:pPr>
            <w:r>
              <w:rPr>
                <w:color w:val="000000"/>
                <w:sz w:val="24"/>
                <w:szCs w:val="24"/>
                <w:lang w:val="uz-Cyrl-UZ"/>
              </w:rPr>
              <w:t>4.</w:t>
            </w:r>
          </w:p>
        </w:tc>
        <w:tc>
          <w:tcPr>
            <w:tcW w:w="1800" w:type="dxa"/>
            <w:tcBorders>
              <w:top w:val="single" w:sz="4" w:space="0" w:color="auto"/>
              <w:left w:val="single" w:sz="4" w:space="0" w:color="auto"/>
              <w:bottom w:val="single" w:sz="4" w:space="0" w:color="auto"/>
              <w:right w:val="single" w:sz="4" w:space="0" w:color="auto"/>
            </w:tcBorders>
            <w:hideMark/>
          </w:tcPr>
          <w:p w14:paraId="28B94794" w14:textId="77777777" w:rsidR="009F72B8" w:rsidRDefault="009F72B8" w:rsidP="00BF2AF5">
            <w:pPr>
              <w:pStyle w:val="2"/>
              <w:rPr>
                <w:color w:val="000000"/>
                <w:sz w:val="24"/>
                <w:szCs w:val="24"/>
              </w:rPr>
            </w:pPr>
            <w:proofErr w:type="spellStart"/>
            <w:r>
              <w:rPr>
                <w:sz w:val="24"/>
                <w:szCs w:val="24"/>
              </w:rPr>
              <w:t>Boymurodov</w:t>
            </w:r>
            <w:proofErr w:type="spellEnd"/>
            <w:r>
              <w:rPr>
                <w:sz w:val="24"/>
                <w:szCs w:val="24"/>
              </w:rPr>
              <w:t xml:space="preserve"> </w:t>
            </w:r>
            <w:proofErr w:type="spellStart"/>
            <w:r>
              <w:rPr>
                <w:sz w:val="24"/>
                <w:szCs w:val="24"/>
              </w:rPr>
              <w:t>Shukhrat</w:t>
            </w:r>
            <w:proofErr w:type="spellEnd"/>
            <w:r>
              <w:rPr>
                <w:sz w:val="24"/>
                <w:szCs w:val="24"/>
              </w:rPr>
              <w:t xml:space="preserve"> </w:t>
            </w:r>
            <w:proofErr w:type="spellStart"/>
            <w:r>
              <w:rPr>
                <w:sz w:val="24"/>
                <w:szCs w:val="24"/>
              </w:rPr>
              <w:t>Abdujalilovich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66FBBAA0" w14:textId="77777777" w:rsidR="009F72B8" w:rsidRDefault="009F72B8" w:rsidP="00BF2AF5">
            <w:pPr>
              <w:rPr>
                <w:color w:val="000000"/>
              </w:rPr>
            </w:pPr>
            <w:proofErr w:type="spellStart"/>
            <w:r>
              <w:t>Professor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2337F5D" w14:textId="77777777" w:rsidR="009F72B8" w:rsidRDefault="009F72B8" w:rsidP="00BF2AF5">
            <w:pPr>
              <w:jc w:val="center"/>
              <w:rPr>
                <w:color w:val="000000"/>
              </w:rPr>
            </w:pPr>
            <w:r>
              <w:t>1968</w:t>
            </w:r>
          </w:p>
        </w:tc>
        <w:tc>
          <w:tcPr>
            <w:tcW w:w="1260" w:type="dxa"/>
            <w:tcBorders>
              <w:top w:val="single" w:sz="4" w:space="0" w:color="auto"/>
              <w:left w:val="single" w:sz="4" w:space="0" w:color="auto"/>
              <w:bottom w:val="single" w:sz="4" w:space="0" w:color="auto"/>
              <w:right w:val="single" w:sz="4" w:space="0" w:color="auto"/>
            </w:tcBorders>
            <w:hideMark/>
          </w:tcPr>
          <w:p w14:paraId="6CA9FA8F" w14:textId="77777777" w:rsidR="009F72B8" w:rsidRDefault="009F72B8" w:rsidP="00BF2AF5">
            <w:pPr>
              <w:rPr>
                <w:color w:val="000000"/>
                <w:lang w:val="en-US"/>
              </w:rPr>
            </w:pPr>
            <w:r w:rsidRPr="009F72B8">
              <w:rPr>
                <w:color w:val="000000"/>
                <w:lang w:val="en-US"/>
              </w:rPr>
              <w:t>Doctor of Medical Sciences, Professor</w:t>
            </w:r>
          </w:p>
        </w:tc>
        <w:tc>
          <w:tcPr>
            <w:tcW w:w="1620" w:type="dxa"/>
            <w:tcBorders>
              <w:top w:val="single" w:sz="4" w:space="0" w:color="auto"/>
              <w:left w:val="single" w:sz="4" w:space="0" w:color="auto"/>
              <w:bottom w:val="single" w:sz="4" w:space="0" w:color="auto"/>
              <w:right w:val="single" w:sz="4" w:space="0" w:color="auto"/>
            </w:tcBorders>
          </w:tcPr>
          <w:p w14:paraId="4FFE2FBE" w14:textId="77777777" w:rsidR="009F72B8" w:rsidRDefault="009F72B8" w:rsidP="00BF2AF5">
            <w:pPr>
              <w:jc w:val="center"/>
            </w:pPr>
            <w:r>
              <w:t>2014</w:t>
            </w:r>
          </w:p>
          <w:p w14:paraId="657A6629" w14:textId="77777777" w:rsidR="009F72B8" w:rsidRDefault="009F72B8" w:rsidP="00BF2AF5">
            <w:pPr>
              <w:jc w:val="center"/>
              <w:rPr>
                <w:b/>
                <w:bCs/>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23AE2071" w14:textId="77777777" w:rsidR="009F72B8" w:rsidRDefault="009F72B8" w:rsidP="00BF2AF5">
            <w:pPr>
              <w:rPr>
                <w:lang w:val="en-US"/>
              </w:rPr>
            </w:pPr>
            <w:r>
              <w:rPr>
                <w:lang w:val="en-US"/>
              </w:rPr>
              <w:t>Study of isolated and combined lesions of the maxillofacial region</w:t>
            </w:r>
          </w:p>
          <w:p w14:paraId="6A1F57F4" w14:textId="77777777" w:rsidR="009F72B8" w:rsidRDefault="009F72B8" w:rsidP="00BF2AF5">
            <w:r>
              <w:t xml:space="preserve">14.00.21 - </w:t>
            </w:r>
            <w:proofErr w:type="spellStart"/>
            <w:r>
              <w:t>Dentistry</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F7E21BA" w14:textId="77777777" w:rsidR="009F72B8" w:rsidRDefault="009F72B8" w:rsidP="00BF2AF5">
            <w:pPr>
              <w:rPr>
                <w:lang w:val="uz-Cyrl-UZ"/>
              </w:rPr>
            </w:pPr>
            <w:proofErr w:type="spellStart"/>
            <w:r>
              <w:t>Maxillofacial</w:t>
            </w:r>
            <w:proofErr w:type="spellEnd"/>
            <w:r>
              <w:t xml:space="preserve"> </w:t>
            </w:r>
            <w:proofErr w:type="spellStart"/>
            <w:r>
              <w:t>pathology</w:t>
            </w:r>
            <w:proofErr w:type="spellEnd"/>
          </w:p>
        </w:tc>
        <w:tc>
          <w:tcPr>
            <w:tcW w:w="1445" w:type="dxa"/>
            <w:tcBorders>
              <w:top w:val="single" w:sz="4" w:space="0" w:color="auto"/>
              <w:left w:val="single" w:sz="4" w:space="0" w:color="auto"/>
              <w:bottom w:val="single" w:sz="4" w:space="0" w:color="auto"/>
              <w:right w:val="single" w:sz="4" w:space="0" w:color="auto"/>
            </w:tcBorders>
          </w:tcPr>
          <w:p w14:paraId="34E0C09A" w14:textId="77777777" w:rsidR="009F72B8" w:rsidRDefault="009F72B8" w:rsidP="00BF2AF5">
            <w:pPr>
              <w:jc w:val="center"/>
              <w:rPr>
                <w:color w:val="000000"/>
              </w:rPr>
            </w:pPr>
          </w:p>
        </w:tc>
      </w:tr>
      <w:tr w:rsidR="009F72B8" w14:paraId="790B0D31" w14:textId="77777777" w:rsidTr="00BF2AF5">
        <w:trPr>
          <w:gridAfter w:val="1"/>
          <w:wAfter w:w="480" w:type="dxa"/>
          <w:trHeight w:val="458"/>
        </w:trPr>
        <w:tc>
          <w:tcPr>
            <w:tcW w:w="567" w:type="dxa"/>
            <w:vMerge w:val="restart"/>
            <w:tcBorders>
              <w:top w:val="single" w:sz="4" w:space="0" w:color="auto"/>
              <w:left w:val="single" w:sz="4" w:space="0" w:color="auto"/>
              <w:bottom w:val="single" w:sz="4" w:space="0" w:color="auto"/>
              <w:right w:val="single" w:sz="4" w:space="0" w:color="auto"/>
            </w:tcBorders>
            <w:hideMark/>
          </w:tcPr>
          <w:p w14:paraId="7BAE8B71" w14:textId="77777777" w:rsidR="009F72B8" w:rsidRDefault="009F72B8" w:rsidP="00BF2AF5">
            <w:pPr>
              <w:pStyle w:val="2"/>
              <w:rPr>
                <w:color w:val="000000"/>
                <w:sz w:val="24"/>
                <w:szCs w:val="24"/>
                <w:lang w:val="uz-Cyrl-UZ"/>
              </w:rPr>
            </w:pPr>
            <w:r>
              <w:rPr>
                <w:color w:val="000000"/>
                <w:sz w:val="24"/>
                <w:szCs w:val="24"/>
                <w:lang w:val="uz-Cyrl-UZ"/>
              </w:rPr>
              <w:t>5.</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72286F39" w14:textId="77777777" w:rsidR="009F72B8" w:rsidRDefault="009F72B8" w:rsidP="00BF2AF5">
            <w:pPr>
              <w:pStyle w:val="2"/>
              <w:rPr>
                <w:color w:val="000000"/>
                <w:sz w:val="24"/>
                <w:szCs w:val="24"/>
              </w:rPr>
            </w:pPr>
            <w:proofErr w:type="spellStart"/>
            <w:r>
              <w:rPr>
                <w:sz w:val="24"/>
                <w:szCs w:val="24"/>
              </w:rPr>
              <w:t>Abdullaeva</w:t>
            </w:r>
            <w:proofErr w:type="spellEnd"/>
            <w:r>
              <w:rPr>
                <w:sz w:val="24"/>
                <w:szCs w:val="24"/>
              </w:rPr>
              <w:t xml:space="preserve"> </w:t>
            </w:r>
            <w:proofErr w:type="spellStart"/>
            <w:r>
              <w:rPr>
                <w:sz w:val="24"/>
                <w:szCs w:val="24"/>
              </w:rPr>
              <w:t>Nigora</w:t>
            </w:r>
            <w:proofErr w:type="spellEnd"/>
            <w:r>
              <w:rPr>
                <w:sz w:val="24"/>
                <w:szCs w:val="24"/>
              </w:rPr>
              <w:t xml:space="preserve"> </w:t>
            </w:r>
            <w:proofErr w:type="spellStart"/>
            <w:r>
              <w:rPr>
                <w:sz w:val="24"/>
                <w:szCs w:val="24"/>
              </w:rPr>
              <w:t>Nusratovna</w:t>
            </w:r>
            <w:proofErr w:type="spellEnd"/>
          </w:p>
          <w:p w14:paraId="143FE39B" w14:textId="77777777" w:rsidR="009F72B8" w:rsidRDefault="009F72B8" w:rsidP="00BF2AF5">
            <w:pPr>
              <w:pStyle w:val="2"/>
              <w:rPr>
                <w:color w:val="000000"/>
                <w:sz w:val="24"/>
                <w:szCs w:val="24"/>
              </w:rPr>
            </w:pPr>
            <w:r>
              <w:rPr>
                <w:sz w:val="24"/>
                <w:szCs w:val="24"/>
              </w:rPr>
              <w:t xml:space="preserve"> </w:t>
            </w:r>
          </w:p>
        </w:tc>
        <w:tc>
          <w:tcPr>
            <w:tcW w:w="1206" w:type="dxa"/>
            <w:vMerge w:val="restart"/>
            <w:tcBorders>
              <w:top w:val="single" w:sz="4" w:space="0" w:color="auto"/>
              <w:left w:val="single" w:sz="4" w:space="0" w:color="auto"/>
              <w:bottom w:val="single" w:sz="4" w:space="0" w:color="auto"/>
              <w:right w:val="single" w:sz="4" w:space="0" w:color="auto"/>
            </w:tcBorders>
            <w:hideMark/>
          </w:tcPr>
          <w:p w14:paraId="720B7B8F" w14:textId="77777777" w:rsidR="009F72B8" w:rsidRDefault="009F72B8" w:rsidP="00BF2AF5">
            <w:pPr>
              <w:rPr>
                <w:color w:val="000000"/>
              </w:rPr>
            </w:pPr>
            <w:proofErr w:type="spellStart"/>
            <w:r>
              <w:t>Associate</w:t>
            </w:r>
            <w:proofErr w:type="spellEnd"/>
            <w:r>
              <w:t xml:space="preserve"> </w:t>
            </w:r>
            <w:proofErr w:type="spellStart"/>
            <w:r>
              <w:t>Professor</w:t>
            </w:r>
            <w:proofErr w:type="spellEnd"/>
          </w:p>
        </w:tc>
        <w:tc>
          <w:tcPr>
            <w:tcW w:w="851" w:type="dxa"/>
            <w:vMerge w:val="restart"/>
            <w:tcBorders>
              <w:top w:val="single" w:sz="4" w:space="0" w:color="auto"/>
              <w:left w:val="single" w:sz="4" w:space="0" w:color="auto"/>
              <w:bottom w:val="single" w:sz="4" w:space="0" w:color="auto"/>
              <w:right w:val="single" w:sz="4" w:space="0" w:color="auto"/>
            </w:tcBorders>
            <w:hideMark/>
          </w:tcPr>
          <w:p w14:paraId="3D901D60" w14:textId="77777777" w:rsidR="009F72B8" w:rsidRDefault="009F72B8" w:rsidP="00BF2AF5">
            <w:pPr>
              <w:jc w:val="center"/>
              <w:rPr>
                <w:color w:val="000000"/>
              </w:rPr>
            </w:pPr>
            <w:r>
              <w:t>1969</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CC3D29A" w14:textId="77777777" w:rsidR="009F72B8" w:rsidRDefault="009F72B8" w:rsidP="00BF2AF5">
            <w:pPr>
              <w:rPr>
                <w:color w:val="000000"/>
                <w:lang w:val="en-US"/>
              </w:rPr>
            </w:pPr>
            <w:r w:rsidRPr="009F72B8">
              <w:rPr>
                <w:lang w:val="en-US"/>
              </w:rPr>
              <w:t>T.f.d., Associate Professor</w:t>
            </w:r>
          </w:p>
        </w:tc>
        <w:tc>
          <w:tcPr>
            <w:tcW w:w="1620" w:type="dxa"/>
            <w:vMerge w:val="restart"/>
            <w:tcBorders>
              <w:top w:val="single" w:sz="4" w:space="0" w:color="auto"/>
              <w:left w:val="single" w:sz="4" w:space="0" w:color="auto"/>
              <w:bottom w:val="single" w:sz="4" w:space="0" w:color="auto"/>
              <w:right w:val="single" w:sz="4" w:space="0" w:color="auto"/>
            </w:tcBorders>
            <w:hideMark/>
          </w:tcPr>
          <w:p w14:paraId="5F7338E8" w14:textId="77777777" w:rsidR="009F72B8" w:rsidRDefault="009F72B8" w:rsidP="00BF2AF5">
            <w:pPr>
              <w:jc w:val="center"/>
              <w:rPr>
                <w:b/>
                <w:bCs/>
                <w:color w:val="000000"/>
              </w:rPr>
            </w:pPr>
            <w:r>
              <w:t>2004</w:t>
            </w:r>
          </w:p>
        </w:tc>
        <w:tc>
          <w:tcPr>
            <w:tcW w:w="2921" w:type="dxa"/>
            <w:vMerge w:val="restart"/>
            <w:tcBorders>
              <w:top w:val="single" w:sz="4" w:space="0" w:color="auto"/>
              <w:left w:val="single" w:sz="4" w:space="0" w:color="auto"/>
              <w:bottom w:val="single" w:sz="4" w:space="0" w:color="auto"/>
              <w:right w:val="single" w:sz="4" w:space="0" w:color="auto"/>
            </w:tcBorders>
            <w:hideMark/>
          </w:tcPr>
          <w:p w14:paraId="625B09C0" w14:textId="77777777" w:rsidR="009F72B8" w:rsidRDefault="009F72B8" w:rsidP="00BF2AF5">
            <w:pPr>
              <w:rPr>
                <w:lang w:val="en-US"/>
              </w:rPr>
            </w:pPr>
            <w:r>
              <w:rPr>
                <w:lang w:val="en-US"/>
              </w:rPr>
              <w:t>Persistent deformities of the larynx and trachea: clinical and functional features, optimization of treatment and early rehabilitation;</w:t>
            </w:r>
          </w:p>
          <w:p w14:paraId="5991F30D" w14:textId="77777777" w:rsidR="009F72B8" w:rsidRDefault="009F72B8" w:rsidP="00BF2AF5">
            <w:pPr>
              <w:rPr>
                <w:color w:val="000000"/>
              </w:rPr>
            </w:pPr>
            <w:r>
              <w:t xml:space="preserve">14.00.04 - </w:t>
            </w:r>
            <w:proofErr w:type="spellStart"/>
            <w:r>
              <w:t>Otorhinolaryngology</w:t>
            </w:r>
            <w:proofErr w:type="spellEnd"/>
          </w:p>
        </w:tc>
        <w:tc>
          <w:tcPr>
            <w:tcW w:w="3260" w:type="dxa"/>
            <w:vMerge w:val="restart"/>
            <w:tcBorders>
              <w:top w:val="single" w:sz="4" w:space="0" w:color="auto"/>
              <w:left w:val="single" w:sz="4" w:space="0" w:color="auto"/>
              <w:bottom w:val="single" w:sz="4" w:space="0" w:color="auto"/>
              <w:right w:val="single" w:sz="4" w:space="0" w:color="auto"/>
            </w:tcBorders>
          </w:tcPr>
          <w:p w14:paraId="4F260D91" w14:textId="77777777" w:rsidR="009F72B8" w:rsidRDefault="009F72B8" w:rsidP="00BF2AF5">
            <w:pPr>
              <w:rPr>
                <w:color w:val="000000"/>
                <w:highlight w:val="yellow"/>
                <w:lang w:val="en-US"/>
              </w:rPr>
            </w:pPr>
            <w:r>
              <w:rPr>
                <w:lang w:val="en-US"/>
              </w:rPr>
              <w:t xml:space="preserve">Upper respiratory tract pathology, </w:t>
            </w:r>
            <w:proofErr w:type="spellStart"/>
            <w:r>
              <w:rPr>
                <w:lang w:val="en-US"/>
              </w:rPr>
              <w:t>laryngosurgical</w:t>
            </w:r>
            <w:proofErr w:type="spellEnd"/>
          </w:p>
          <w:p w14:paraId="01E35756" w14:textId="77777777" w:rsidR="009F72B8" w:rsidRDefault="009F72B8" w:rsidP="00BF2AF5">
            <w:pPr>
              <w:rPr>
                <w:color w:val="000000"/>
                <w:highlight w:val="yellow"/>
                <w:lang w:val="en-US"/>
              </w:rPr>
            </w:pPr>
          </w:p>
        </w:tc>
        <w:tc>
          <w:tcPr>
            <w:tcW w:w="1445" w:type="dxa"/>
            <w:vMerge w:val="restart"/>
            <w:tcBorders>
              <w:top w:val="single" w:sz="4" w:space="0" w:color="auto"/>
              <w:left w:val="single" w:sz="4" w:space="0" w:color="auto"/>
              <w:bottom w:val="single" w:sz="4" w:space="0" w:color="auto"/>
              <w:right w:val="single" w:sz="4" w:space="0" w:color="auto"/>
            </w:tcBorders>
          </w:tcPr>
          <w:p w14:paraId="099A21B0" w14:textId="77777777" w:rsidR="009F72B8" w:rsidRDefault="009F72B8" w:rsidP="00BF2AF5">
            <w:pPr>
              <w:jc w:val="center"/>
              <w:rPr>
                <w:color w:val="000000"/>
                <w:lang w:val="en-US"/>
              </w:rPr>
            </w:pPr>
          </w:p>
        </w:tc>
      </w:tr>
      <w:tr w:rsidR="009F72B8" w14:paraId="6ECC2615" w14:textId="77777777" w:rsidTr="00BF2AF5">
        <w:trPr>
          <w:trHeight w:val="9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0600BC" w14:textId="77777777" w:rsidR="009F72B8" w:rsidRDefault="009F72B8" w:rsidP="00BF2AF5">
            <w:pPr>
              <w:rPr>
                <w:color w:val="000000"/>
                <w:lang w:val="uz-Cyrl-UZ"/>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957053C" w14:textId="77777777" w:rsidR="009F72B8" w:rsidRPr="00B4460D" w:rsidRDefault="009F72B8" w:rsidP="00BF2AF5">
            <w:pPr>
              <w:rPr>
                <w:color w:val="000000"/>
                <w:lang w:val="en-US"/>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7A70BFEF" w14:textId="77777777" w:rsidR="009F72B8" w:rsidRPr="00B4460D" w:rsidRDefault="009F72B8" w:rsidP="00BF2AF5">
            <w:pPr>
              <w:rPr>
                <w:color w:val="000000"/>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803EAA" w14:textId="77777777" w:rsidR="009F72B8" w:rsidRPr="00B4460D" w:rsidRDefault="009F72B8" w:rsidP="00BF2AF5">
            <w:pPr>
              <w:rPr>
                <w:color w:val="000000"/>
                <w:lang w:val="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CF0EFEE" w14:textId="77777777" w:rsidR="009F72B8" w:rsidRDefault="009F72B8" w:rsidP="00BF2AF5">
            <w:pPr>
              <w:rPr>
                <w:color w:val="000000"/>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2312DB7" w14:textId="77777777" w:rsidR="009F72B8" w:rsidRPr="00B4460D" w:rsidRDefault="009F72B8" w:rsidP="00BF2AF5">
            <w:pPr>
              <w:rPr>
                <w:b/>
                <w:bCs/>
                <w:color w:val="000000"/>
                <w:lang w:val="en-US"/>
              </w:rPr>
            </w:pPr>
          </w:p>
        </w:tc>
        <w:tc>
          <w:tcPr>
            <w:tcW w:w="2921" w:type="dxa"/>
            <w:vMerge/>
            <w:tcBorders>
              <w:top w:val="single" w:sz="4" w:space="0" w:color="auto"/>
              <w:left w:val="single" w:sz="4" w:space="0" w:color="auto"/>
              <w:bottom w:val="single" w:sz="4" w:space="0" w:color="auto"/>
              <w:right w:val="single" w:sz="4" w:space="0" w:color="auto"/>
            </w:tcBorders>
            <w:vAlign w:val="center"/>
            <w:hideMark/>
          </w:tcPr>
          <w:p w14:paraId="13B39E6C" w14:textId="77777777" w:rsidR="009F72B8" w:rsidRPr="00B4460D" w:rsidRDefault="009F72B8" w:rsidP="00BF2AF5">
            <w:pPr>
              <w:rPr>
                <w:color w:val="000000"/>
                <w:lang w:val="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D16003" w14:textId="77777777" w:rsidR="009F72B8" w:rsidRDefault="009F72B8" w:rsidP="00BF2AF5">
            <w:pPr>
              <w:rPr>
                <w:color w:val="000000"/>
                <w:highlight w:val="yellow"/>
                <w:lang w:val="en-US"/>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375D3792" w14:textId="77777777" w:rsidR="009F72B8" w:rsidRDefault="009F72B8" w:rsidP="00BF2AF5">
            <w:pPr>
              <w:rPr>
                <w:color w:val="000000"/>
                <w:lang w:val="en-U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E29A5D9" w14:textId="77777777" w:rsidR="009F72B8" w:rsidRDefault="009F72B8" w:rsidP="00BF2AF5">
            <w:pPr>
              <w:rPr>
                <w:color w:val="000000"/>
                <w:lang w:val="en-US"/>
              </w:rPr>
            </w:pPr>
          </w:p>
        </w:tc>
      </w:tr>
      <w:tr w:rsidR="009F72B8" w14:paraId="75F1A376" w14:textId="77777777" w:rsidTr="00BF2AF5">
        <w:trPr>
          <w:trHeight w:val="1932"/>
        </w:trPr>
        <w:tc>
          <w:tcPr>
            <w:tcW w:w="567" w:type="dxa"/>
            <w:tcBorders>
              <w:top w:val="single" w:sz="4" w:space="0" w:color="auto"/>
              <w:left w:val="single" w:sz="4" w:space="0" w:color="auto"/>
              <w:bottom w:val="single" w:sz="4" w:space="0" w:color="auto"/>
              <w:right w:val="single" w:sz="4" w:space="0" w:color="auto"/>
            </w:tcBorders>
            <w:hideMark/>
          </w:tcPr>
          <w:p w14:paraId="28DDF2EF" w14:textId="77777777" w:rsidR="009F72B8" w:rsidRDefault="009F72B8" w:rsidP="00BF2AF5">
            <w:pPr>
              <w:pStyle w:val="2"/>
              <w:rPr>
                <w:color w:val="000000"/>
                <w:sz w:val="24"/>
                <w:szCs w:val="24"/>
                <w:lang w:val="uz-Cyrl-UZ"/>
              </w:rPr>
            </w:pPr>
            <w:r>
              <w:rPr>
                <w:color w:val="000000"/>
                <w:sz w:val="24"/>
                <w:szCs w:val="24"/>
                <w:lang w:val="uz-Cyrl-UZ"/>
              </w:rPr>
              <w:t>6.</w:t>
            </w:r>
          </w:p>
        </w:tc>
        <w:tc>
          <w:tcPr>
            <w:tcW w:w="1800" w:type="dxa"/>
            <w:tcBorders>
              <w:top w:val="single" w:sz="4" w:space="0" w:color="auto"/>
              <w:left w:val="single" w:sz="4" w:space="0" w:color="auto"/>
              <w:bottom w:val="single" w:sz="4" w:space="0" w:color="auto"/>
              <w:right w:val="single" w:sz="4" w:space="0" w:color="auto"/>
            </w:tcBorders>
          </w:tcPr>
          <w:p w14:paraId="65BD85AD" w14:textId="77777777" w:rsidR="009F72B8" w:rsidRDefault="009F72B8" w:rsidP="00BF2AF5">
            <w:pPr>
              <w:pStyle w:val="2"/>
              <w:rPr>
                <w:color w:val="000000"/>
                <w:sz w:val="24"/>
                <w:szCs w:val="24"/>
              </w:rPr>
            </w:pPr>
          </w:p>
          <w:p w14:paraId="32BE294C" w14:textId="77777777" w:rsidR="009F72B8" w:rsidRDefault="009F72B8" w:rsidP="00BF2AF5">
            <w:pPr>
              <w:pStyle w:val="2"/>
              <w:rPr>
                <w:color w:val="000000"/>
                <w:sz w:val="24"/>
                <w:szCs w:val="24"/>
              </w:rPr>
            </w:pPr>
            <w:proofErr w:type="spellStart"/>
            <w:r>
              <w:rPr>
                <w:sz w:val="24"/>
                <w:szCs w:val="24"/>
              </w:rPr>
              <w:t>Bakiyeva</w:t>
            </w:r>
            <w:proofErr w:type="spellEnd"/>
            <w:r>
              <w:rPr>
                <w:sz w:val="24"/>
                <w:szCs w:val="24"/>
              </w:rPr>
              <w:t xml:space="preserve"> </w:t>
            </w:r>
            <w:proofErr w:type="spellStart"/>
            <w:r>
              <w:rPr>
                <w:sz w:val="24"/>
                <w:szCs w:val="24"/>
              </w:rPr>
              <w:t>Shakhlo</w:t>
            </w:r>
            <w:proofErr w:type="spellEnd"/>
            <w:r>
              <w:rPr>
                <w:sz w:val="24"/>
                <w:szCs w:val="24"/>
              </w:rPr>
              <w:t xml:space="preserve"> </w:t>
            </w:r>
            <w:proofErr w:type="spellStart"/>
            <w:r>
              <w:rPr>
                <w:sz w:val="24"/>
                <w:szCs w:val="24"/>
              </w:rPr>
              <w:t>Khamidullayevna</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44430E38" w14:textId="77777777" w:rsidR="009F72B8" w:rsidRDefault="009F72B8" w:rsidP="00BF2AF5">
            <w:pPr>
              <w:rPr>
                <w:color w:val="000000"/>
              </w:rPr>
            </w:pPr>
            <w:proofErr w:type="spellStart"/>
            <w:r>
              <w:t>Professor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B854A5E" w14:textId="77777777" w:rsidR="009F72B8" w:rsidRDefault="009F72B8" w:rsidP="00BF2AF5">
            <w:pPr>
              <w:jc w:val="center"/>
              <w:rPr>
                <w:color w:val="000000"/>
              </w:rPr>
            </w:pPr>
            <w:r>
              <w:t>1973</w:t>
            </w:r>
          </w:p>
        </w:tc>
        <w:tc>
          <w:tcPr>
            <w:tcW w:w="1260" w:type="dxa"/>
            <w:tcBorders>
              <w:top w:val="single" w:sz="4" w:space="0" w:color="auto"/>
              <w:left w:val="single" w:sz="4" w:space="0" w:color="auto"/>
              <w:bottom w:val="single" w:sz="4" w:space="0" w:color="auto"/>
              <w:right w:val="single" w:sz="4" w:space="0" w:color="auto"/>
            </w:tcBorders>
            <w:hideMark/>
          </w:tcPr>
          <w:p w14:paraId="2382D1B1" w14:textId="77777777" w:rsidR="009F72B8" w:rsidRDefault="009F72B8" w:rsidP="00BF2AF5">
            <w:pPr>
              <w:rPr>
                <w:lang w:val="en-US"/>
              </w:rPr>
            </w:pPr>
            <w:r w:rsidRPr="009F72B8">
              <w:rPr>
                <w:lang w:val="en-US"/>
              </w:rPr>
              <w:t>T.f.d., Associate Professor</w:t>
            </w:r>
          </w:p>
        </w:tc>
        <w:tc>
          <w:tcPr>
            <w:tcW w:w="1620" w:type="dxa"/>
            <w:tcBorders>
              <w:top w:val="single" w:sz="4" w:space="0" w:color="auto"/>
              <w:left w:val="single" w:sz="4" w:space="0" w:color="auto"/>
              <w:bottom w:val="single" w:sz="4" w:space="0" w:color="auto"/>
              <w:right w:val="single" w:sz="4" w:space="0" w:color="auto"/>
            </w:tcBorders>
          </w:tcPr>
          <w:p w14:paraId="6CB32919" w14:textId="77777777" w:rsidR="009F72B8" w:rsidRDefault="009F72B8" w:rsidP="00BF2AF5">
            <w:pPr>
              <w:jc w:val="center"/>
            </w:pPr>
            <w:r>
              <w:t>2015</w:t>
            </w:r>
          </w:p>
          <w:p w14:paraId="303C8DF5" w14:textId="77777777" w:rsidR="009F72B8" w:rsidRDefault="009F72B8" w:rsidP="00BF2AF5">
            <w:pPr>
              <w:jc w:val="center"/>
              <w:rPr>
                <w:b/>
                <w:bCs/>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1E1EBCCF" w14:textId="77777777" w:rsidR="009F72B8" w:rsidRDefault="009F72B8" w:rsidP="00BF2AF5">
            <w:pPr>
              <w:rPr>
                <w:lang w:val="uz-Cyrl-UZ"/>
              </w:rPr>
            </w:pPr>
            <w:r>
              <w:rPr>
                <w:lang w:val="uz-Cyrl-UZ"/>
              </w:rPr>
              <w:t>Clinical presentation, pathogenesis and treatment of diseases of the nose and paranasal sinuses in blood diseases</w:t>
            </w:r>
          </w:p>
          <w:p w14:paraId="1C3E0BA5" w14:textId="77777777" w:rsidR="009F72B8" w:rsidRDefault="009F72B8" w:rsidP="00BF2AF5">
            <w:pPr>
              <w:rPr>
                <w:lang w:val="uz-Cyrl-UZ"/>
              </w:rPr>
            </w:pPr>
            <w:r>
              <w:rPr>
                <w:lang w:val="uz-Cyrl-UZ"/>
              </w:rPr>
              <w:t>14.00.04 - Otorhinolaryngology</w:t>
            </w:r>
          </w:p>
        </w:tc>
        <w:tc>
          <w:tcPr>
            <w:tcW w:w="3260" w:type="dxa"/>
            <w:tcBorders>
              <w:top w:val="single" w:sz="4" w:space="0" w:color="auto"/>
              <w:left w:val="single" w:sz="4" w:space="0" w:color="auto"/>
              <w:bottom w:val="single" w:sz="4" w:space="0" w:color="auto"/>
              <w:right w:val="single" w:sz="4" w:space="0" w:color="auto"/>
            </w:tcBorders>
          </w:tcPr>
          <w:p w14:paraId="1351867F" w14:textId="77777777" w:rsidR="009F72B8" w:rsidRDefault="009F72B8" w:rsidP="00BF2AF5">
            <w:pPr>
              <w:rPr>
                <w:color w:val="000000"/>
                <w:highlight w:val="yellow"/>
                <w:lang w:val="en-US"/>
              </w:rPr>
            </w:pPr>
            <w:r>
              <w:rPr>
                <w:lang w:val="en-US"/>
              </w:rPr>
              <w:t>Upper respiratory tract pathology</w:t>
            </w:r>
          </w:p>
          <w:p w14:paraId="39A1698A" w14:textId="77777777" w:rsidR="009F72B8" w:rsidRDefault="009F72B8" w:rsidP="00BF2AF5">
            <w:pPr>
              <w:rPr>
                <w:color w:val="000000"/>
                <w:highlight w:val="yellow"/>
                <w:lang w:val="en-US"/>
              </w:rPr>
            </w:pPr>
          </w:p>
        </w:tc>
        <w:tc>
          <w:tcPr>
            <w:tcW w:w="1445" w:type="dxa"/>
            <w:tcBorders>
              <w:top w:val="single" w:sz="4" w:space="0" w:color="auto"/>
              <w:left w:val="single" w:sz="4" w:space="0" w:color="auto"/>
              <w:bottom w:val="single" w:sz="4" w:space="0" w:color="auto"/>
              <w:right w:val="single" w:sz="4" w:space="0" w:color="auto"/>
            </w:tcBorders>
          </w:tcPr>
          <w:p w14:paraId="005A9DD7" w14:textId="77777777" w:rsidR="009F72B8" w:rsidRDefault="009F72B8" w:rsidP="00BF2AF5">
            <w:pPr>
              <w:jc w:val="center"/>
              <w:rPr>
                <w:color w:val="000000"/>
                <w:lang w:val="en-US"/>
              </w:rPr>
            </w:pPr>
          </w:p>
        </w:tc>
        <w:tc>
          <w:tcPr>
            <w:tcW w:w="480" w:type="dxa"/>
            <w:vAlign w:val="center"/>
            <w:hideMark/>
          </w:tcPr>
          <w:p w14:paraId="2F65F841" w14:textId="77777777" w:rsidR="009F72B8" w:rsidRDefault="009F72B8" w:rsidP="00BF2AF5">
            <w:pPr>
              <w:rPr>
                <w:sz w:val="20"/>
                <w:szCs w:val="20"/>
                <w:lang w:val="en-US" w:eastAsia="en-US"/>
              </w:rPr>
            </w:pPr>
          </w:p>
        </w:tc>
      </w:tr>
      <w:tr w:rsidR="009F72B8" w:rsidRPr="009F72B8" w14:paraId="0E76753F" w14:textId="77777777" w:rsidTr="00BF2AF5">
        <w:trPr>
          <w:trHeight w:val="299"/>
        </w:trPr>
        <w:tc>
          <w:tcPr>
            <w:tcW w:w="567" w:type="dxa"/>
            <w:tcBorders>
              <w:top w:val="nil"/>
              <w:left w:val="single" w:sz="4" w:space="0" w:color="auto"/>
              <w:bottom w:val="nil"/>
              <w:right w:val="single" w:sz="4" w:space="0" w:color="auto"/>
            </w:tcBorders>
            <w:hideMark/>
          </w:tcPr>
          <w:p w14:paraId="5218E9E4" w14:textId="77777777" w:rsidR="009F72B8" w:rsidRDefault="009F72B8" w:rsidP="00BF2AF5">
            <w:pPr>
              <w:rPr>
                <w:color w:val="000000"/>
              </w:rPr>
            </w:pPr>
            <w:r>
              <w:rPr>
                <w:color w:val="000000"/>
              </w:rPr>
              <w:t>7.</w:t>
            </w:r>
          </w:p>
        </w:tc>
        <w:tc>
          <w:tcPr>
            <w:tcW w:w="1800" w:type="dxa"/>
            <w:tcBorders>
              <w:top w:val="single" w:sz="4" w:space="0" w:color="auto"/>
              <w:left w:val="single" w:sz="4" w:space="0" w:color="auto"/>
              <w:bottom w:val="single" w:sz="4" w:space="0" w:color="auto"/>
              <w:right w:val="single" w:sz="4" w:space="0" w:color="auto"/>
            </w:tcBorders>
            <w:hideMark/>
          </w:tcPr>
          <w:p w14:paraId="20D1ABC4" w14:textId="77777777" w:rsidR="009F72B8" w:rsidRDefault="009F72B8" w:rsidP="00BF2AF5">
            <w:pPr>
              <w:rPr>
                <w:color w:val="000000"/>
                <w:lang w:val="en-US"/>
              </w:rPr>
            </w:pPr>
            <w:proofErr w:type="spellStart"/>
            <w:r>
              <w:rPr>
                <w:color w:val="000000"/>
                <w:lang w:val="en-US"/>
              </w:rPr>
              <w:t>Khaydarova</w:t>
            </w:r>
            <w:proofErr w:type="spellEnd"/>
            <w:r>
              <w:rPr>
                <w:color w:val="000000"/>
                <w:lang w:val="en-US"/>
              </w:rPr>
              <w:t xml:space="preserve"> </w:t>
            </w:r>
            <w:proofErr w:type="spellStart"/>
            <w:r>
              <w:rPr>
                <w:color w:val="000000"/>
                <w:lang w:val="en-US"/>
              </w:rPr>
              <w:t>Gavkhar</w:t>
            </w:r>
            <w:proofErr w:type="spellEnd"/>
            <w:r>
              <w:rPr>
                <w:color w:val="000000"/>
                <w:lang w:val="en-US"/>
              </w:rPr>
              <w:t xml:space="preserve"> </w:t>
            </w:r>
            <w:proofErr w:type="spellStart"/>
            <w:r>
              <w:rPr>
                <w:color w:val="000000"/>
                <w:lang w:val="en-US"/>
              </w:rPr>
              <w:t>Saidakhmatovna</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26B7532C" w14:textId="77777777" w:rsidR="009F72B8" w:rsidRDefault="009F72B8" w:rsidP="00BF2AF5">
            <w:pPr>
              <w:rPr>
                <w:color w:val="000000"/>
              </w:rPr>
            </w:pPr>
            <w:proofErr w:type="spellStart"/>
            <w:r>
              <w:t>Associate</w:t>
            </w:r>
            <w:proofErr w:type="spellEnd"/>
            <w:r>
              <w:t xml:space="preserve"> </w:t>
            </w:r>
            <w:proofErr w:type="spellStart"/>
            <w:r>
              <w:t>Professor</w:t>
            </w:r>
            <w:proofErr w:type="spellEnd"/>
          </w:p>
        </w:tc>
        <w:tc>
          <w:tcPr>
            <w:tcW w:w="851" w:type="dxa"/>
            <w:tcBorders>
              <w:top w:val="single" w:sz="4" w:space="0" w:color="auto"/>
              <w:left w:val="single" w:sz="4" w:space="0" w:color="auto"/>
              <w:bottom w:val="single" w:sz="4" w:space="0" w:color="auto"/>
              <w:right w:val="single" w:sz="4" w:space="0" w:color="auto"/>
            </w:tcBorders>
          </w:tcPr>
          <w:p w14:paraId="61FE9813" w14:textId="77777777" w:rsidR="009F72B8" w:rsidRDefault="009F72B8" w:rsidP="00BF2AF5">
            <w:pPr>
              <w:jc w:val="center"/>
            </w:pPr>
            <w:r>
              <w:t>1978</w:t>
            </w:r>
          </w:p>
          <w:p w14:paraId="7F1CE99D" w14:textId="77777777" w:rsidR="009F72B8" w:rsidRDefault="009F72B8" w:rsidP="00BF2AF5">
            <w:pPr>
              <w:rPr>
                <w:color w:val="000000"/>
              </w:rPr>
            </w:pPr>
          </w:p>
        </w:tc>
        <w:tc>
          <w:tcPr>
            <w:tcW w:w="1260" w:type="dxa"/>
            <w:tcBorders>
              <w:top w:val="single" w:sz="4" w:space="0" w:color="auto"/>
              <w:left w:val="single" w:sz="4" w:space="0" w:color="auto"/>
              <w:bottom w:val="single" w:sz="4" w:space="0" w:color="auto"/>
              <w:right w:val="single" w:sz="4" w:space="0" w:color="auto"/>
            </w:tcBorders>
            <w:hideMark/>
          </w:tcPr>
          <w:p w14:paraId="133B2EA3" w14:textId="77777777" w:rsidR="009F72B8" w:rsidRDefault="009F72B8" w:rsidP="00BF2AF5">
            <w:pPr>
              <w:rPr>
                <w:color w:val="000000"/>
                <w:lang w:val="en-US"/>
              </w:rPr>
            </w:pPr>
            <w:r w:rsidRPr="009F72B8">
              <w:rPr>
                <w:lang w:val="en-US"/>
              </w:rPr>
              <w:t>T.f.d., Associate Professor</w:t>
            </w:r>
          </w:p>
        </w:tc>
        <w:tc>
          <w:tcPr>
            <w:tcW w:w="1620" w:type="dxa"/>
            <w:tcBorders>
              <w:top w:val="single" w:sz="4" w:space="0" w:color="auto"/>
              <w:left w:val="single" w:sz="4" w:space="0" w:color="auto"/>
              <w:bottom w:val="single" w:sz="4" w:space="0" w:color="auto"/>
              <w:right w:val="single" w:sz="4" w:space="0" w:color="auto"/>
            </w:tcBorders>
            <w:hideMark/>
          </w:tcPr>
          <w:p w14:paraId="6078EDC4" w14:textId="77777777" w:rsidR="009F72B8" w:rsidRDefault="009F72B8" w:rsidP="00BF2AF5">
            <w:pPr>
              <w:jc w:val="center"/>
            </w:pPr>
            <w:r>
              <w:t>2017</w:t>
            </w:r>
          </w:p>
          <w:p w14:paraId="1A466E25" w14:textId="77777777" w:rsidR="009F72B8" w:rsidRDefault="009F72B8" w:rsidP="00BF2AF5">
            <w:pPr>
              <w:rPr>
                <w:color w:val="000000"/>
              </w:rPr>
            </w:pPr>
            <w:r>
              <w:rPr>
                <w:lang w:val="en-US"/>
              </w:rPr>
              <w:t xml:space="preserve">        </w:t>
            </w:r>
          </w:p>
        </w:tc>
        <w:tc>
          <w:tcPr>
            <w:tcW w:w="2921" w:type="dxa"/>
            <w:tcBorders>
              <w:top w:val="single" w:sz="4" w:space="0" w:color="auto"/>
              <w:left w:val="single" w:sz="4" w:space="0" w:color="auto"/>
              <w:bottom w:val="single" w:sz="4" w:space="0" w:color="auto"/>
              <w:right w:val="single" w:sz="4" w:space="0" w:color="auto"/>
            </w:tcBorders>
            <w:hideMark/>
          </w:tcPr>
          <w:p w14:paraId="1AFC312C" w14:textId="77777777" w:rsidR="009F72B8" w:rsidRDefault="009F72B8" w:rsidP="00BF2AF5">
            <w:pPr>
              <w:rPr>
                <w:lang w:val="uz-Cyrl-UZ"/>
              </w:rPr>
            </w:pPr>
            <w:r>
              <w:rPr>
                <w:lang w:val="uz-Cyrl-UZ"/>
              </w:rPr>
              <w:t>Development of differential diagnostic criteria and methods for the rehabilitation of children with sensorineural hearing loss.</w:t>
            </w:r>
          </w:p>
          <w:p w14:paraId="57F73382" w14:textId="77777777" w:rsidR="009F72B8" w:rsidRDefault="009F72B8" w:rsidP="00BF2AF5">
            <w:pPr>
              <w:rPr>
                <w:color w:val="000000"/>
              </w:rPr>
            </w:pPr>
            <w:r>
              <w:rPr>
                <w:lang w:val="uz-Cyrl-UZ"/>
              </w:rPr>
              <w:t>14.00.04 - Otorhinolaryngology</w:t>
            </w:r>
          </w:p>
        </w:tc>
        <w:tc>
          <w:tcPr>
            <w:tcW w:w="3260" w:type="dxa"/>
            <w:tcBorders>
              <w:top w:val="single" w:sz="4" w:space="0" w:color="auto"/>
              <w:left w:val="single" w:sz="4" w:space="0" w:color="auto"/>
              <w:bottom w:val="single" w:sz="4" w:space="0" w:color="auto"/>
              <w:right w:val="single" w:sz="4" w:space="0" w:color="auto"/>
            </w:tcBorders>
            <w:hideMark/>
          </w:tcPr>
          <w:p w14:paraId="417FE9DA" w14:textId="77777777" w:rsidR="009F72B8" w:rsidRDefault="009F72B8" w:rsidP="00BF2AF5">
            <w:pPr>
              <w:rPr>
                <w:color w:val="000000"/>
                <w:highlight w:val="yellow"/>
                <w:lang w:val="en-US"/>
              </w:rPr>
            </w:pPr>
            <w:r>
              <w:rPr>
                <w:lang w:val="en-US"/>
              </w:rPr>
              <w:t>Condition of auditory and vestibular analyzers</w:t>
            </w:r>
          </w:p>
        </w:tc>
        <w:tc>
          <w:tcPr>
            <w:tcW w:w="1445" w:type="dxa"/>
            <w:tcBorders>
              <w:top w:val="single" w:sz="4" w:space="0" w:color="auto"/>
              <w:left w:val="single" w:sz="4" w:space="0" w:color="auto"/>
              <w:bottom w:val="single" w:sz="4" w:space="0" w:color="auto"/>
              <w:right w:val="single" w:sz="4" w:space="0" w:color="auto"/>
            </w:tcBorders>
          </w:tcPr>
          <w:p w14:paraId="633B320D" w14:textId="77777777" w:rsidR="009F72B8" w:rsidRDefault="009F72B8" w:rsidP="00BF2AF5">
            <w:pPr>
              <w:rPr>
                <w:color w:val="000000"/>
                <w:lang w:val="en-US"/>
              </w:rPr>
            </w:pPr>
          </w:p>
        </w:tc>
        <w:tc>
          <w:tcPr>
            <w:tcW w:w="480" w:type="dxa"/>
            <w:vAlign w:val="center"/>
            <w:hideMark/>
          </w:tcPr>
          <w:p w14:paraId="70FBFF1A" w14:textId="77777777" w:rsidR="009F72B8" w:rsidRDefault="009F72B8" w:rsidP="00BF2AF5">
            <w:pPr>
              <w:rPr>
                <w:sz w:val="20"/>
                <w:szCs w:val="20"/>
                <w:lang w:val="en-US" w:eastAsia="en-US"/>
              </w:rPr>
            </w:pPr>
          </w:p>
        </w:tc>
      </w:tr>
      <w:tr w:rsidR="009F72B8" w14:paraId="4A917BDD" w14:textId="77777777" w:rsidTr="00BF2AF5">
        <w:trPr>
          <w:trHeight w:val="299"/>
        </w:trPr>
        <w:tc>
          <w:tcPr>
            <w:tcW w:w="567" w:type="dxa"/>
            <w:tcBorders>
              <w:top w:val="nil"/>
              <w:left w:val="single" w:sz="4" w:space="0" w:color="auto"/>
              <w:bottom w:val="nil"/>
              <w:right w:val="single" w:sz="4" w:space="0" w:color="auto"/>
            </w:tcBorders>
            <w:hideMark/>
          </w:tcPr>
          <w:p w14:paraId="717C9B78" w14:textId="77777777" w:rsidR="009F72B8" w:rsidRDefault="009F72B8" w:rsidP="00BF2AF5">
            <w:pPr>
              <w:rPr>
                <w:color w:val="000000"/>
              </w:rPr>
            </w:pPr>
            <w:r>
              <w:rPr>
                <w:color w:val="000000"/>
              </w:rPr>
              <w:lastRenderedPageBreak/>
              <w:t>8.</w:t>
            </w:r>
          </w:p>
        </w:tc>
        <w:tc>
          <w:tcPr>
            <w:tcW w:w="1800" w:type="dxa"/>
            <w:tcBorders>
              <w:top w:val="single" w:sz="4" w:space="0" w:color="auto"/>
              <w:left w:val="single" w:sz="4" w:space="0" w:color="auto"/>
              <w:bottom w:val="single" w:sz="4" w:space="0" w:color="auto"/>
              <w:right w:val="single" w:sz="4" w:space="0" w:color="auto"/>
            </w:tcBorders>
            <w:hideMark/>
          </w:tcPr>
          <w:p w14:paraId="54654387" w14:textId="77777777" w:rsidR="009F72B8" w:rsidRDefault="009F72B8" w:rsidP="00BF2AF5">
            <w:pPr>
              <w:rPr>
                <w:color w:val="000000"/>
              </w:rPr>
            </w:pPr>
            <w:proofErr w:type="spellStart"/>
            <w:r>
              <w:t>Khodzhanov</w:t>
            </w:r>
            <w:proofErr w:type="spellEnd"/>
            <w:r>
              <w:t xml:space="preserve"> </w:t>
            </w:r>
            <w:proofErr w:type="spellStart"/>
            <w:r>
              <w:t>Shokhimardon</w:t>
            </w:r>
            <w:proofErr w:type="spellEnd"/>
            <w:r>
              <w:t xml:space="preserve"> </w:t>
            </w:r>
            <w:proofErr w:type="spellStart"/>
            <w:r>
              <w:t>Kushshaevich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4BDC727A" w14:textId="77777777" w:rsidR="009F72B8" w:rsidRDefault="009F72B8" w:rsidP="00BF2AF5">
            <w:pPr>
              <w:rPr>
                <w:color w:val="000000"/>
              </w:rPr>
            </w:pPr>
            <w:proofErr w:type="spellStart"/>
            <w:r>
              <w:t>Associate</w:t>
            </w:r>
            <w:proofErr w:type="spellEnd"/>
            <w:r>
              <w:t xml:space="preserve"> </w:t>
            </w:r>
            <w:proofErr w:type="spellStart"/>
            <w:r>
              <w:t>Professor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3208364" w14:textId="77777777" w:rsidR="009F72B8" w:rsidRDefault="009F72B8" w:rsidP="00BF2AF5">
            <w:pPr>
              <w:rPr>
                <w:color w:val="000000"/>
              </w:rPr>
            </w:pPr>
            <w:r>
              <w:t>1957.</w:t>
            </w:r>
          </w:p>
        </w:tc>
        <w:tc>
          <w:tcPr>
            <w:tcW w:w="1260" w:type="dxa"/>
            <w:tcBorders>
              <w:top w:val="single" w:sz="4" w:space="0" w:color="auto"/>
              <w:left w:val="single" w:sz="4" w:space="0" w:color="auto"/>
              <w:bottom w:val="single" w:sz="4" w:space="0" w:color="auto"/>
              <w:right w:val="single" w:sz="4" w:space="0" w:color="auto"/>
            </w:tcBorders>
            <w:hideMark/>
          </w:tcPr>
          <w:p w14:paraId="715D81B2" w14:textId="77777777" w:rsidR="009F72B8" w:rsidRDefault="009F72B8" w:rsidP="00BF2AF5">
            <w:pPr>
              <w:rPr>
                <w:color w:val="000000"/>
                <w:lang w:val="en-US"/>
              </w:rPr>
            </w:pPr>
            <w:proofErr w:type="spellStart"/>
            <w:r>
              <w:t>Ph.D</w:t>
            </w:r>
            <w:proofErr w:type="spellEnd"/>
            <w:r>
              <w:t xml:space="preserve">., </w:t>
            </w:r>
            <w:proofErr w:type="spellStart"/>
            <w:r>
              <w:t>Associate</w:t>
            </w:r>
            <w:proofErr w:type="spellEnd"/>
            <w:r>
              <w:t xml:space="preserve"> </w:t>
            </w:r>
            <w:proofErr w:type="spellStart"/>
            <w:r>
              <w:t>Professor</w:t>
            </w:r>
            <w:proofErr w:type="spellEnd"/>
          </w:p>
        </w:tc>
        <w:tc>
          <w:tcPr>
            <w:tcW w:w="1620" w:type="dxa"/>
            <w:tcBorders>
              <w:top w:val="single" w:sz="4" w:space="0" w:color="auto"/>
              <w:left w:val="single" w:sz="4" w:space="0" w:color="auto"/>
              <w:bottom w:val="single" w:sz="4" w:space="0" w:color="auto"/>
              <w:right w:val="single" w:sz="4" w:space="0" w:color="auto"/>
            </w:tcBorders>
          </w:tcPr>
          <w:p w14:paraId="2B4578DC" w14:textId="77777777" w:rsidR="009F72B8" w:rsidRDefault="009F72B8" w:rsidP="00BF2AF5">
            <w:pPr>
              <w:jc w:val="center"/>
            </w:pPr>
            <w:r>
              <w:t>1993</w:t>
            </w:r>
          </w:p>
          <w:p w14:paraId="233A58AE" w14:textId="77777777" w:rsidR="009F72B8" w:rsidRDefault="009F72B8" w:rsidP="00BF2AF5">
            <w:pPr>
              <w:jc w:val="cente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1068CD00" w14:textId="77777777" w:rsidR="009F72B8" w:rsidRDefault="009F72B8" w:rsidP="00BF2AF5">
            <w:pPr>
              <w:rPr>
                <w:color w:val="000000"/>
                <w:lang w:val="en-US"/>
              </w:rPr>
            </w:pPr>
            <w:r>
              <w:rPr>
                <w:lang w:val="en-US"/>
              </w:rPr>
              <w:t xml:space="preserve">Features of olfactory disorders in patients with chronic alcoholism, 14.00.04 - </w:t>
            </w:r>
            <w:proofErr w:type="spellStart"/>
            <w:r w:rsidRPr="009F72B8">
              <w:rPr>
                <w:lang w:val="en-US"/>
              </w:rPr>
              <w:t>O</w:t>
            </w:r>
            <w:r>
              <w:rPr>
                <w:lang w:val="en-US"/>
              </w:rPr>
              <w:t>torinolaryngology</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F8D3EE9" w14:textId="77777777" w:rsidR="009F72B8" w:rsidRDefault="009F72B8" w:rsidP="00BF2AF5">
            <w:pPr>
              <w:rPr>
                <w:color w:val="000000"/>
                <w:highlight w:val="yellow"/>
                <w:lang w:val="en-US"/>
              </w:rPr>
            </w:pPr>
            <w:r>
              <w:rPr>
                <w:lang w:val="en-US"/>
              </w:rPr>
              <w:t>Prevalence, clinical presentation, and treatment of fungal diseases of the ENT organs</w:t>
            </w:r>
          </w:p>
        </w:tc>
        <w:tc>
          <w:tcPr>
            <w:tcW w:w="1445" w:type="dxa"/>
            <w:tcBorders>
              <w:top w:val="single" w:sz="4" w:space="0" w:color="auto"/>
              <w:left w:val="single" w:sz="4" w:space="0" w:color="auto"/>
              <w:bottom w:val="single" w:sz="4" w:space="0" w:color="auto"/>
              <w:right w:val="single" w:sz="4" w:space="0" w:color="auto"/>
            </w:tcBorders>
            <w:hideMark/>
          </w:tcPr>
          <w:p w14:paraId="08B3362F" w14:textId="77777777" w:rsidR="009F72B8" w:rsidRDefault="009F72B8" w:rsidP="00BF2AF5">
            <w:pPr>
              <w:rPr>
                <w:color w:val="000000"/>
              </w:rPr>
            </w:pPr>
            <w:r>
              <w:rPr>
                <w:lang w:val="en-US"/>
              </w:rPr>
              <w:t>Search</w:t>
            </w:r>
            <w:proofErr w:type="spellStart"/>
            <w:r>
              <w:t>Aspirant</w:t>
            </w:r>
            <w:proofErr w:type="spellEnd"/>
            <w:r>
              <w:t xml:space="preserve"> (</w:t>
            </w:r>
            <w:proofErr w:type="spellStart"/>
            <w:r>
              <w:t>DSc</w:t>
            </w:r>
            <w:proofErr w:type="spellEnd"/>
            <w:r>
              <w:t xml:space="preserve">) </w:t>
            </w:r>
          </w:p>
        </w:tc>
        <w:tc>
          <w:tcPr>
            <w:tcW w:w="480" w:type="dxa"/>
            <w:vAlign w:val="center"/>
            <w:hideMark/>
          </w:tcPr>
          <w:p w14:paraId="5E324BC4" w14:textId="77777777" w:rsidR="009F72B8" w:rsidRDefault="009F72B8" w:rsidP="00BF2AF5">
            <w:pPr>
              <w:rPr>
                <w:sz w:val="20"/>
                <w:szCs w:val="20"/>
                <w:lang w:val="en-US" w:eastAsia="en-US"/>
              </w:rPr>
            </w:pPr>
          </w:p>
        </w:tc>
      </w:tr>
      <w:tr w:rsidR="009F72B8" w14:paraId="6A1C871D" w14:textId="77777777" w:rsidTr="00BF2AF5">
        <w:trPr>
          <w:trHeight w:val="299"/>
        </w:trPr>
        <w:tc>
          <w:tcPr>
            <w:tcW w:w="567" w:type="dxa"/>
            <w:tcBorders>
              <w:top w:val="nil"/>
              <w:left w:val="single" w:sz="4" w:space="0" w:color="auto"/>
              <w:bottom w:val="nil"/>
              <w:right w:val="single" w:sz="4" w:space="0" w:color="auto"/>
            </w:tcBorders>
            <w:hideMark/>
          </w:tcPr>
          <w:p w14:paraId="4A49A912" w14:textId="77777777" w:rsidR="009F72B8" w:rsidRDefault="009F72B8" w:rsidP="00BF2AF5">
            <w:pPr>
              <w:rPr>
                <w:color w:val="000000"/>
              </w:rPr>
            </w:pPr>
            <w:r>
              <w:rPr>
                <w:color w:val="000000"/>
              </w:rPr>
              <w:t>9.</w:t>
            </w:r>
          </w:p>
        </w:tc>
        <w:tc>
          <w:tcPr>
            <w:tcW w:w="1800" w:type="dxa"/>
            <w:tcBorders>
              <w:top w:val="single" w:sz="4" w:space="0" w:color="auto"/>
              <w:left w:val="single" w:sz="4" w:space="0" w:color="auto"/>
              <w:bottom w:val="single" w:sz="4" w:space="0" w:color="auto"/>
              <w:right w:val="single" w:sz="4" w:space="0" w:color="auto"/>
            </w:tcBorders>
            <w:hideMark/>
          </w:tcPr>
          <w:p w14:paraId="06E804F0" w14:textId="77777777" w:rsidR="009F72B8" w:rsidRDefault="009F72B8" w:rsidP="00BF2AF5">
            <w:pPr>
              <w:rPr>
                <w:color w:val="000000"/>
                <w:lang w:val="en-US"/>
              </w:rPr>
            </w:pPr>
            <w:r>
              <w:rPr>
                <w:color w:val="000000"/>
                <w:lang w:val="en-US"/>
              </w:rPr>
              <w:t xml:space="preserve">Ergashev Ulugbek </w:t>
            </w:r>
            <w:proofErr w:type="spellStart"/>
            <w:r>
              <w:rPr>
                <w:color w:val="000000"/>
                <w:lang w:val="en-US"/>
              </w:rPr>
              <w:t>Murodovich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0E122629" w14:textId="77777777" w:rsidR="009F72B8" w:rsidRDefault="009F72B8" w:rsidP="00BF2AF5">
            <w:pPr>
              <w:rPr>
                <w:color w:val="000000"/>
                <w:lang w:val="en-US"/>
              </w:rPr>
            </w:pPr>
            <w:r>
              <w:rPr>
                <w:lang w:val="en-US"/>
              </w:rPr>
              <w:t>Senior Lecturer</w:t>
            </w:r>
          </w:p>
        </w:tc>
        <w:tc>
          <w:tcPr>
            <w:tcW w:w="851" w:type="dxa"/>
            <w:tcBorders>
              <w:top w:val="single" w:sz="4" w:space="0" w:color="auto"/>
              <w:left w:val="single" w:sz="4" w:space="0" w:color="auto"/>
              <w:bottom w:val="single" w:sz="4" w:space="0" w:color="auto"/>
              <w:right w:val="single" w:sz="4" w:space="0" w:color="auto"/>
            </w:tcBorders>
            <w:hideMark/>
          </w:tcPr>
          <w:p w14:paraId="694EA47F" w14:textId="77777777" w:rsidR="009F72B8" w:rsidRDefault="009F72B8" w:rsidP="00BF2AF5">
            <w:pPr>
              <w:rPr>
                <w:color w:val="000000"/>
              </w:rPr>
            </w:pPr>
            <w:r>
              <w:t>1973</w:t>
            </w:r>
          </w:p>
        </w:tc>
        <w:tc>
          <w:tcPr>
            <w:tcW w:w="1260" w:type="dxa"/>
            <w:tcBorders>
              <w:top w:val="single" w:sz="4" w:space="0" w:color="auto"/>
              <w:left w:val="single" w:sz="4" w:space="0" w:color="auto"/>
              <w:bottom w:val="single" w:sz="4" w:space="0" w:color="auto"/>
              <w:right w:val="single" w:sz="4" w:space="0" w:color="auto"/>
            </w:tcBorders>
            <w:hideMark/>
          </w:tcPr>
          <w:p w14:paraId="09097F6C" w14:textId="77777777" w:rsidR="009F72B8" w:rsidRDefault="009F72B8" w:rsidP="00BF2AF5">
            <w:pPr>
              <w:rPr>
                <w:color w:val="000000"/>
              </w:rPr>
            </w:pPr>
            <w:proofErr w:type="spellStart"/>
            <w:r>
              <w:t>Ph.D</w:t>
            </w:r>
            <w:proofErr w:type="spellEnd"/>
            <w:r>
              <w:t>.</w:t>
            </w:r>
          </w:p>
        </w:tc>
        <w:tc>
          <w:tcPr>
            <w:tcW w:w="1620" w:type="dxa"/>
            <w:tcBorders>
              <w:top w:val="single" w:sz="4" w:space="0" w:color="auto"/>
              <w:left w:val="single" w:sz="4" w:space="0" w:color="auto"/>
              <w:bottom w:val="single" w:sz="4" w:space="0" w:color="auto"/>
              <w:right w:val="single" w:sz="4" w:space="0" w:color="auto"/>
            </w:tcBorders>
            <w:hideMark/>
          </w:tcPr>
          <w:p w14:paraId="4C69F932" w14:textId="77777777" w:rsidR="009F72B8" w:rsidRDefault="009F72B8" w:rsidP="00BF2AF5">
            <w:pPr>
              <w:jc w:val="center"/>
            </w:pPr>
            <w:r>
              <w:t>2006</w:t>
            </w:r>
          </w:p>
        </w:tc>
        <w:tc>
          <w:tcPr>
            <w:tcW w:w="2921" w:type="dxa"/>
            <w:tcBorders>
              <w:top w:val="single" w:sz="4" w:space="0" w:color="auto"/>
              <w:left w:val="single" w:sz="4" w:space="0" w:color="auto"/>
              <w:bottom w:val="single" w:sz="4" w:space="0" w:color="auto"/>
              <w:right w:val="single" w:sz="4" w:space="0" w:color="auto"/>
            </w:tcBorders>
            <w:hideMark/>
          </w:tcPr>
          <w:p w14:paraId="1889DE64" w14:textId="77777777" w:rsidR="009F72B8" w:rsidRDefault="009F72B8" w:rsidP="00BF2AF5">
            <w:pPr>
              <w:jc w:val="both"/>
              <w:rPr>
                <w:lang w:val="en-US"/>
              </w:rPr>
            </w:pPr>
            <w:r>
              <w:rPr>
                <w:lang w:val="en-US"/>
              </w:rPr>
              <w:t>Improvement of diagnostics and optimization of treatment of patients with chronic rhinitis</w:t>
            </w:r>
          </w:p>
          <w:p w14:paraId="7C255307" w14:textId="77777777" w:rsidR="009F72B8" w:rsidRDefault="009F72B8" w:rsidP="00BF2AF5">
            <w:pPr>
              <w:jc w:val="both"/>
              <w:rPr>
                <w:color w:val="000000"/>
              </w:rPr>
            </w:pPr>
            <w:r>
              <w:t xml:space="preserve">14.00.04 - </w:t>
            </w:r>
            <w:proofErr w:type="spellStart"/>
            <w:r>
              <w:t>Otorhinolaryngology</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EEF364B" w14:textId="77777777" w:rsidR="009F72B8" w:rsidRDefault="009F72B8" w:rsidP="00BF2AF5">
            <w:pPr>
              <w:rPr>
                <w:color w:val="000000"/>
                <w:highlight w:val="yellow"/>
                <w:lang w:val="en-US"/>
              </w:rPr>
            </w:pPr>
            <w:r>
              <w:rPr>
                <w:lang w:val="en-US"/>
              </w:rPr>
              <w:t>Tympanosclerosis: etiopathogenesis, clinical and functional aspects of treatment and rehabilitation.</w:t>
            </w:r>
          </w:p>
        </w:tc>
        <w:tc>
          <w:tcPr>
            <w:tcW w:w="1445" w:type="dxa"/>
            <w:tcBorders>
              <w:top w:val="single" w:sz="4" w:space="0" w:color="auto"/>
              <w:left w:val="single" w:sz="4" w:space="0" w:color="auto"/>
              <w:bottom w:val="single" w:sz="4" w:space="0" w:color="auto"/>
              <w:right w:val="single" w:sz="4" w:space="0" w:color="auto"/>
            </w:tcBorders>
            <w:hideMark/>
          </w:tcPr>
          <w:p w14:paraId="7A02B3BC" w14:textId="77777777" w:rsidR="009F72B8" w:rsidRDefault="009F72B8" w:rsidP="00BF2AF5">
            <w:pPr>
              <w:rPr>
                <w:color w:val="000000"/>
              </w:rPr>
            </w:pPr>
            <w:r>
              <w:rPr>
                <w:lang w:val="en-US"/>
              </w:rPr>
              <w:t>Search</w:t>
            </w:r>
            <w:proofErr w:type="spellStart"/>
            <w:r>
              <w:t>Aspirant</w:t>
            </w:r>
            <w:proofErr w:type="spellEnd"/>
            <w:r>
              <w:t xml:space="preserve"> (</w:t>
            </w:r>
            <w:proofErr w:type="spellStart"/>
            <w:r>
              <w:t>DSc</w:t>
            </w:r>
            <w:proofErr w:type="spellEnd"/>
            <w:r>
              <w:t xml:space="preserve">) </w:t>
            </w:r>
          </w:p>
        </w:tc>
        <w:tc>
          <w:tcPr>
            <w:tcW w:w="480" w:type="dxa"/>
            <w:vAlign w:val="center"/>
            <w:hideMark/>
          </w:tcPr>
          <w:p w14:paraId="54B620FE" w14:textId="77777777" w:rsidR="009F72B8" w:rsidRDefault="009F72B8" w:rsidP="00BF2AF5">
            <w:pPr>
              <w:rPr>
                <w:sz w:val="20"/>
                <w:szCs w:val="20"/>
                <w:lang w:val="en-US" w:eastAsia="en-US"/>
              </w:rPr>
            </w:pPr>
          </w:p>
        </w:tc>
      </w:tr>
      <w:tr w:rsidR="009F72B8" w14:paraId="47170EBC" w14:textId="77777777" w:rsidTr="00BF2AF5">
        <w:trPr>
          <w:trHeight w:val="299"/>
        </w:trPr>
        <w:tc>
          <w:tcPr>
            <w:tcW w:w="567" w:type="dxa"/>
            <w:tcBorders>
              <w:top w:val="nil"/>
              <w:left w:val="single" w:sz="4" w:space="0" w:color="auto"/>
              <w:bottom w:val="nil"/>
              <w:right w:val="single" w:sz="4" w:space="0" w:color="auto"/>
            </w:tcBorders>
            <w:hideMark/>
          </w:tcPr>
          <w:p w14:paraId="63785161" w14:textId="77777777" w:rsidR="009F72B8" w:rsidRDefault="009F72B8" w:rsidP="00BF2AF5">
            <w:pPr>
              <w:rPr>
                <w:color w:val="000000"/>
              </w:rPr>
            </w:pPr>
            <w:r>
              <w:rPr>
                <w:color w:val="000000"/>
              </w:rPr>
              <w:t>10.</w:t>
            </w:r>
          </w:p>
        </w:tc>
        <w:tc>
          <w:tcPr>
            <w:tcW w:w="1800" w:type="dxa"/>
            <w:tcBorders>
              <w:top w:val="single" w:sz="4" w:space="0" w:color="auto"/>
              <w:left w:val="single" w:sz="4" w:space="0" w:color="auto"/>
              <w:bottom w:val="single" w:sz="4" w:space="0" w:color="auto"/>
              <w:right w:val="single" w:sz="4" w:space="0" w:color="auto"/>
            </w:tcBorders>
            <w:hideMark/>
          </w:tcPr>
          <w:p w14:paraId="19D6DB05" w14:textId="77777777" w:rsidR="009F72B8" w:rsidRDefault="009F72B8" w:rsidP="00BF2AF5">
            <w:pPr>
              <w:rPr>
                <w:color w:val="000000"/>
              </w:rPr>
            </w:pPr>
            <w:proofErr w:type="spellStart"/>
            <w:r>
              <w:t>Akhundjanov</w:t>
            </w:r>
            <w:proofErr w:type="spellEnd"/>
            <w:r>
              <w:t xml:space="preserve"> </w:t>
            </w:r>
            <w:proofErr w:type="spellStart"/>
            <w:r>
              <w:t>Nazim</w:t>
            </w:r>
            <w:proofErr w:type="spellEnd"/>
            <w:r>
              <w:t xml:space="preserve"> </w:t>
            </w:r>
            <w:proofErr w:type="spellStart"/>
            <w:r>
              <w:t>Abidovich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629D0E0E" w14:textId="77777777" w:rsidR="009F72B8" w:rsidRDefault="009F72B8" w:rsidP="00BF2AF5">
            <w:pPr>
              <w:rPr>
                <w:color w:val="000000"/>
              </w:rPr>
            </w:pPr>
            <w:proofErr w:type="spellStart"/>
            <w:r>
              <w:t>Senior</w:t>
            </w:r>
            <w:proofErr w:type="spellEnd"/>
            <w:r>
              <w:t xml:space="preserve"> </w:t>
            </w:r>
            <w:proofErr w:type="spellStart"/>
            <w:r>
              <w:t>Lecturer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E31149D" w14:textId="77777777" w:rsidR="009F72B8" w:rsidRDefault="009F72B8" w:rsidP="00BF2AF5">
            <w:pPr>
              <w:rPr>
                <w:color w:val="000000"/>
              </w:rPr>
            </w:pPr>
            <w:r>
              <w:t>1969</w:t>
            </w:r>
          </w:p>
        </w:tc>
        <w:tc>
          <w:tcPr>
            <w:tcW w:w="1260" w:type="dxa"/>
            <w:tcBorders>
              <w:top w:val="single" w:sz="4" w:space="0" w:color="auto"/>
              <w:left w:val="single" w:sz="4" w:space="0" w:color="auto"/>
              <w:bottom w:val="single" w:sz="4" w:space="0" w:color="auto"/>
              <w:right w:val="single" w:sz="4" w:space="0" w:color="auto"/>
            </w:tcBorders>
          </w:tcPr>
          <w:p w14:paraId="7BF0A997"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5AA70EE6"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55F36FEF" w14:textId="77777777" w:rsidR="009F72B8" w:rsidRDefault="009F72B8" w:rsidP="00BF2AF5">
            <w:pPr>
              <w:jc w:val="both"/>
              <w:rPr>
                <w:lang w:val="uz-Cyrl-UZ"/>
              </w:rPr>
            </w:pPr>
            <w:r>
              <w:rPr>
                <w:lang w:val="uz-Cyrl-UZ"/>
              </w:rPr>
              <w:t>Characteristics of cochleovestibular disorders in patients with pre-stroke cerebrovascular diseases against the background of hypertension</w:t>
            </w:r>
          </w:p>
          <w:p w14:paraId="771A109E" w14:textId="77777777" w:rsidR="009F72B8" w:rsidRDefault="009F72B8" w:rsidP="00BF2AF5">
            <w:pPr>
              <w:rPr>
                <w:color w:val="000000"/>
              </w:rPr>
            </w:pPr>
            <w:r>
              <w:rPr>
                <w:lang w:val="uz-Cyrl-UZ"/>
              </w:rPr>
              <w:t>14.00.04 - Otorhinolaryngology</w:t>
            </w:r>
          </w:p>
        </w:tc>
        <w:tc>
          <w:tcPr>
            <w:tcW w:w="3260" w:type="dxa"/>
            <w:tcBorders>
              <w:top w:val="single" w:sz="4" w:space="0" w:color="auto"/>
              <w:left w:val="single" w:sz="4" w:space="0" w:color="auto"/>
              <w:bottom w:val="single" w:sz="4" w:space="0" w:color="auto"/>
              <w:right w:val="single" w:sz="4" w:space="0" w:color="auto"/>
            </w:tcBorders>
            <w:hideMark/>
          </w:tcPr>
          <w:p w14:paraId="3DFC73B6" w14:textId="77777777" w:rsidR="009F72B8" w:rsidRDefault="009F72B8" w:rsidP="00BF2AF5">
            <w:pPr>
              <w:rPr>
                <w:color w:val="000000"/>
                <w:highlight w:val="yellow"/>
                <w:lang w:val="en-US"/>
              </w:rPr>
            </w:pPr>
            <w:r>
              <w:rPr>
                <w:lang w:val="en-US"/>
              </w:rPr>
              <w:t>Assessment of the state of cochleovestibular disorders in the pre-stroke state against the background of hypertension</w:t>
            </w:r>
          </w:p>
        </w:tc>
        <w:tc>
          <w:tcPr>
            <w:tcW w:w="1445" w:type="dxa"/>
            <w:tcBorders>
              <w:top w:val="single" w:sz="4" w:space="0" w:color="auto"/>
              <w:left w:val="single" w:sz="4" w:space="0" w:color="auto"/>
              <w:bottom w:val="single" w:sz="4" w:space="0" w:color="auto"/>
              <w:right w:val="single" w:sz="4" w:space="0" w:color="auto"/>
            </w:tcBorders>
            <w:hideMark/>
          </w:tcPr>
          <w:p w14:paraId="18EFDFC4" w14:textId="77777777" w:rsidR="009F72B8" w:rsidRDefault="009F72B8" w:rsidP="00BF2AF5">
            <w:pPr>
              <w:rPr>
                <w:color w:val="000000"/>
              </w:rPr>
            </w:pPr>
            <w:r>
              <w:rPr>
                <w:lang w:val="en-US"/>
              </w:rPr>
              <w:t>Research</w:t>
            </w:r>
            <w:r>
              <w:t xml:space="preserve">PhD (PhD) </w:t>
            </w:r>
          </w:p>
        </w:tc>
        <w:tc>
          <w:tcPr>
            <w:tcW w:w="480" w:type="dxa"/>
            <w:vAlign w:val="center"/>
            <w:hideMark/>
          </w:tcPr>
          <w:p w14:paraId="45682317" w14:textId="77777777" w:rsidR="009F72B8" w:rsidRDefault="009F72B8" w:rsidP="00BF2AF5">
            <w:pPr>
              <w:rPr>
                <w:sz w:val="20"/>
                <w:szCs w:val="20"/>
                <w:lang w:val="en-US" w:eastAsia="en-US"/>
              </w:rPr>
            </w:pPr>
          </w:p>
        </w:tc>
      </w:tr>
      <w:tr w:rsidR="009F72B8" w14:paraId="138621CF" w14:textId="77777777" w:rsidTr="00BF2AF5">
        <w:trPr>
          <w:trHeight w:val="299"/>
        </w:trPr>
        <w:tc>
          <w:tcPr>
            <w:tcW w:w="567" w:type="dxa"/>
            <w:tcBorders>
              <w:top w:val="nil"/>
              <w:left w:val="single" w:sz="4" w:space="0" w:color="auto"/>
              <w:bottom w:val="nil"/>
              <w:right w:val="single" w:sz="4" w:space="0" w:color="auto"/>
            </w:tcBorders>
            <w:hideMark/>
          </w:tcPr>
          <w:p w14:paraId="5A9D12EB" w14:textId="77777777" w:rsidR="009F72B8" w:rsidRDefault="009F72B8" w:rsidP="00BF2AF5">
            <w:pPr>
              <w:rPr>
                <w:color w:val="000000"/>
              </w:rPr>
            </w:pPr>
            <w:r>
              <w:rPr>
                <w:color w:val="000000"/>
              </w:rPr>
              <w:t>11.</w:t>
            </w:r>
          </w:p>
        </w:tc>
        <w:tc>
          <w:tcPr>
            <w:tcW w:w="1800" w:type="dxa"/>
            <w:tcBorders>
              <w:top w:val="single" w:sz="4" w:space="0" w:color="auto"/>
              <w:left w:val="single" w:sz="4" w:space="0" w:color="auto"/>
              <w:bottom w:val="single" w:sz="4" w:space="0" w:color="auto"/>
              <w:right w:val="single" w:sz="4" w:space="0" w:color="auto"/>
            </w:tcBorders>
            <w:hideMark/>
          </w:tcPr>
          <w:p w14:paraId="56EBAC4B" w14:textId="77777777" w:rsidR="009F72B8" w:rsidRDefault="009F72B8" w:rsidP="00BF2AF5">
            <w:pPr>
              <w:rPr>
                <w:color w:val="000000"/>
              </w:rPr>
            </w:pPr>
            <w:proofErr w:type="spellStart"/>
            <w:r>
              <w:t>Normurodov</w:t>
            </w:r>
            <w:proofErr w:type="spellEnd"/>
            <w:r>
              <w:t xml:space="preserve"> </w:t>
            </w:r>
            <w:proofErr w:type="spellStart"/>
            <w:r>
              <w:t>Bakhtiyor</w:t>
            </w:r>
            <w:proofErr w:type="spellEnd"/>
            <w:r>
              <w:t xml:space="preserve"> </w:t>
            </w:r>
            <w:proofErr w:type="spellStart"/>
            <w:r>
              <w:t>Karshiyevich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2A3D9ACE" w14:textId="77777777" w:rsidR="009F72B8" w:rsidRDefault="009F72B8" w:rsidP="00BF2AF5">
            <w:pPr>
              <w:rPr>
                <w:color w:val="000000"/>
              </w:rPr>
            </w:pPr>
            <w:proofErr w:type="spellStart"/>
            <w:r>
              <w:t>Senior</w:t>
            </w:r>
            <w:proofErr w:type="spellEnd"/>
            <w:r>
              <w:t xml:space="preserve"> </w:t>
            </w:r>
            <w:proofErr w:type="spellStart"/>
            <w:r>
              <w:t>Lecturer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8689759" w14:textId="77777777" w:rsidR="009F72B8" w:rsidRDefault="009F72B8" w:rsidP="00BF2AF5">
            <w:pPr>
              <w:rPr>
                <w:color w:val="000000"/>
              </w:rPr>
            </w:pPr>
            <w:r>
              <w:t>1968</w:t>
            </w:r>
          </w:p>
        </w:tc>
        <w:tc>
          <w:tcPr>
            <w:tcW w:w="1260" w:type="dxa"/>
            <w:tcBorders>
              <w:top w:val="single" w:sz="4" w:space="0" w:color="auto"/>
              <w:left w:val="single" w:sz="4" w:space="0" w:color="auto"/>
              <w:bottom w:val="single" w:sz="4" w:space="0" w:color="auto"/>
              <w:right w:val="single" w:sz="4" w:space="0" w:color="auto"/>
            </w:tcBorders>
          </w:tcPr>
          <w:p w14:paraId="7F82E1E2"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5B208FEA"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0B3DE4BE" w14:textId="77777777" w:rsidR="009F72B8" w:rsidRDefault="009F72B8" w:rsidP="00BF2AF5">
            <w:pPr>
              <w:jc w:val="both"/>
              <w:rPr>
                <w:lang w:val="en-US"/>
              </w:rPr>
            </w:pPr>
            <w:r>
              <w:rPr>
                <w:lang w:val="en-US"/>
              </w:rPr>
              <w:t xml:space="preserve">Complex treatment of combined injuries of the facial bones, taking into account the </w:t>
            </w:r>
            <w:proofErr w:type="spellStart"/>
            <w:r>
              <w:rPr>
                <w:lang w:val="en-US"/>
              </w:rPr>
              <w:t>hemorrheological</w:t>
            </w:r>
            <w:proofErr w:type="spellEnd"/>
            <w:r>
              <w:rPr>
                <w:lang w:val="en-US"/>
              </w:rPr>
              <w:t xml:space="preserve"> properties of the blood 14.00.21-dentistry.</w:t>
            </w:r>
          </w:p>
        </w:tc>
        <w:tc>
          <w:tcPr>
            <w:tcW w:w="3260" w:type="dxa"/>
            <w:tcBorders>
              <w:top w:val="single" w:sz="4" w:space="0" w:color="auto"/>
              <w:left w:val="single" w:sz="4" w:space="0" w:color="auto"/>
              <w:bottom w:val="single" w:sz="4" w:space="0" w:color="auto"/>
              <w:right w:val="single" w:sz="4" w:space="0" w:color="auto"/>
            </w:tcBorders>
            <w:hideMark/>
          </w:tcPr>
          <w:p w14:paraId="607D139B" w14:textId="77777777" w:rsidR="009F72B8" w:rsidRDefault="009F72B8" w:rsidP="00BF2AF5">
            <w:pPr>
              <w:rPr>
                <w:color w:val="000000"/>
                <w:highlight w:val="yellow"/>
                <w:lang w:val="en-US"/>
              </w:rPr>
            </w:pPr>
            <w:r>
              <w:rPr>
                <w:lang w:val="en-US"/>
              </w:rPr>
              <w:t>Increasing the effectiveness of diagnosis and treatment of inflammatory diseases of the maxillofacial region</w:t>
            </w:r>
          </w:p>
        </w:tc>
        <w:tc>
          <w:tcPr>
            <w:tcW w:w="1445" w:type="dxa"/>
            <w:tcBorders>
              <w:top w:val="single" w:sz="4" w:space="0" w:color="auto"/>
              <w:left w:val="single" w:sz="4" w:space="0" w:color="auto"/>
              <w:bottom w:val="single" w:sz="4" w:space="0" w:color="auto"/>
              <w:right w:val="single" w:sz="4" w:space="0" w:color="auto"/>
            </w:tcBorders>
            <w:hideMark/>
          </w:tcPr>
          <w:p w14:paraId="3965FF32" w14:textId="77777777" w:rsidR="009F72B8" w:rsidRDefault="009F72B8" w:rsidP="00BF2AF5">
            <w:pPr>
              <w:rPr>
                <w:color w:val="000000"/>
              </w:rPr>
            </w:pPr>
            <w:r>
              <w:rPr>
                <w:lang w:val="en-US"/>
              </w:rPr>
              <w:t>Research</w:t>
            </w:r>
            <w:r>
              <w:t xml:space="preserve">PhD (PhD) </w:t>
            </w:r>
          </w:p>
        </w:tc>
        <w:tc>
          <w:tcPr>
            <w:tcW w:w="480" w:type="dxa"/>
            <w:vAlign w:val="center"/>
            <w:hideMark/>
          </w:tcPr>
          <w:p w14:paraId="18FBEB7F" w14:textId="77777777" w:rsidR="009F72B8" w:rsidRDefault="009F72B8" w:rsidP="00BF2AF5">
            <w:pPr>
              <w:rPr>
                <w:sz w:val="20"/>
                <w:szCs w:val="20"/>
                <w:lang w:val="en-US" w:eastAsia="en-US"/>
              </w:rPr>
            </w:pPr>
          </w:p>
        </w:tc>
      </w:tr>
      <w:tr w:rsidR="009F72B8" w14:paraId="622BB40B" w14:textId="77777777" w:rsidTr="00BF2AF5">
        <w:trPr>
          <w:trHeight w:val="299"/>
        </w:trPr>
        <w:tc>
          <w:tcPr>
            <w:tcW w:w="567" w:type="dxa"/>
            <w:tcBorders>
              <w:top w:val="nil"/>
              <w:left w:val="single" w:sz="4" w:space="0" w:color="auto"/>
              <w:bottom w:val="nil"/>
              <w:right w:val="single" w:sz="4" w:space="0" w:color="auto"/>
            </w:tcBorders>
            <w:hideMark/>
          </w:tcPr>
          <w:p w14:paraId="1BCBBE4B" w14:textId="77777777" w:rsidR="009F72B8" w:rsidRDefault="009F72B8" w:rsidP="00BF2AF5">
            <w:pPr>
              <w:rPr>
                <w:color w:val="000000"/>
              </w:rPr>
            </w:pPr>
            <w:r>
              <w:rPr>
                <w:color w:val="000000"/>
              </w:rPr>
              <w:t>12.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5010A5" w14:textId="77777777" w:rsidR="009F72B8" w:rsidRDefault="009F72B8" w:rsidP="00BF2AF5">
            <w:pPr>
              <w:rPr>
                <w:color w:val="000000"/>
              </w:rPr>
            </w:pPr>
            <w:proofErr w:type="spellStart"/>
            <w:r>
              <w:t>Botirov</w:t>
            </w:r>
            <w:proofErr w:type="spellEnd"/>
            <w:r>
              <w:t xml:space="preserve"> </w:t>
            </w:r>
            <w:proofErr w:type="spellStart"/>
            <w:r>
              <w:t>Abdurasul</w:t>
            </w:r>
            <w:proofErr w:type="spellEnd"/>
            <w:r>
              <w:t xml:space="preserve"> </w:t>
            </w:r>
            <w:proofErr w:type="spellStart"/>
            <w:r>
              <w:t>Jumanovich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049B7C23"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BF5F74C" w14:textId="77777777" w:rsidR="009F72B8" w:rsidRDefault="009F72B8" w:rsidP="00BF2AF5">
            <w:pPr>
              <w:rPr>
                <w:color w:val="000000"/>
              </w:rPr>
            </w:pPr>
            <w:r>
              <w:t>1979</w:t>
            </w:r>
          </w:p>
        </w:tc>
        <w:tc>
          <w:tcPr>
            <w:tcW w:w="1260" w:type="dxa"/>
            <w:tcBorders>
              <w:top w:val="single" w:sz="4" w:space="0" w:color="auto"/>
              <w:left w:val="single" w:sz="4" w:space="0" w:color="auto"/>
              <w:bottom w:val="single" w:sz="4" w:space="0" w:color="auto"/>
              <w:right w:val="single" w:sz="4" w:space="0" w:color="auto"/>
            </w:tcBorders>
            <w:hideMark/>
          </w:tcPr>
          <w:p w14:paraId="061CFB60" w14:textId="77777777" w:rsidR="009F72B8" w:rsidRDefault="009F72B8" w:rsidP="00BF2AF5">
            <w:pPr>
              <w:rPr>
                <w:color w:val="000000"/>
              </w:rPr>
            </w:pPr>
            <w:r>
              <w:rPr>
                <w:lang w:val="en-US"/>
              </w:rPr>
              <w:t>PhD</w:t>
            </w:r>
          </w:p>
        </w:tc>
        <w:tc>
          <w:tcPr>
            <w:tcW w:w="1620" w:type="dxa"/>
            <w:tcBorders>
              <w:top w:val="single" w:sz="4" w:space="0" w:color="auto"/>
              <w:left w:val="single" w:sz="4" w:space="0" w:color="auto"/>
              <w:bottom w:val="single" w:sz="4" w:space="0" w:color="auto"/>
              <w:right w:val="single" w:sz="4" w:space="0" w:color="auto"/>
            </w:tcBorders>
            <w:hideMark/>
          </w:tcPr>
          <w:p w14:paraId="20E44068" w14:textId="77777777" w:rsidR="009F72B8" w:rsidRDefault="009F72B8" w:rsidP="00BF2AF5">
            <w:pPr>
              <w:rPr>
                <w:color w:val="000000"/>
              </w:rPr>
            </w:pPr>
            <w:r>
              <w:rPr>
                <w:lang w:val="en-US"/>
              </w:rPr>
              <w:t>2020</w:t>
            </w:r>
          </w:p>
        </w:tc>
        <w:tc>
          <w:tcPr>
            <w:tcW w:w="2921" w:type="dxa"/>
            <w:tcBorders>
              <w:top w:val="single" w:sz="4" w:space="0" w:color="auto"/>
              <w:left w:val="single" w:sz="4" w:space="0" w:color="auto"/>
              <w:bottom w:val="single" w:sz="4" w:space="0" w:color="auto"/>
              <w:right w:val="single" w:sz="4" w:space="0" w:color="auto"/>
            </w:tcBorders>
            <w:hideMark/>
          </w:tcPr>
          <w:p w14:paraId="6F87A7E6" w14:textId="77777777" w:rsidR="009F72B8" w:rsidRDefault="009F72B8" w:rsidP="00BF2AF5">
            <w:pPr>
              <w:rPr>
                <w:lang w:val="en-US"/>
              </w:rPr>
            </w:pPr>
            <w:r>
              <w:rPr>
                <w:lang w:val="en-US"/>
              </w:rPr>
              <w:t>Clinical and experimental justification for the use of xenotransplant in tympanoplasty</w:t>
            </w:r>
          </w:p>
          <w:p w14:paraId="424125C1" w14:textId="77777777" w:rsidR="009F72B8" w:rsidRDefault="009F72B8" w:rsidP="00BF2AF5">
            <w:pPr>
              <w:rPr>
                <w:color w:val="000000"/>
              </w:rPr>
            </w:pPr>
            <w:r>
              <w:t xml:space="preserve">14.00.04 - </w:t>
            </w:r>
            <w:proofErr w:type="spellStart"/>
            <w:r>
              <w:t>Otorhinolaryngology</w:t>
            </w:r>
            <w:proofErr w:type="spellEnd"/>
          </w:p>
        </w:tc>
        <w:tc>
          <w:tcPr>
            <w:tcW w:w="3260" w:type="dxa"/>
            <w:tcBorders>
              <w:top w:val="single" w:sz="4" w:space="0" w:color="auto"/>
              <w:left w:val="single" w:sz="4" w:space="0" w:color="auto"/>
              <w:bottom w:val="single" w:sz="4" w:space="0" w:color="auto"/>
              <w:right w:val="single" w:sz="4" w:space="0" w:color="auto"/>
            </w:tcBorders>
          </w:tcPr>
          <w:p w14:paraId="5852390D" w14:textId="77777777" w:rsidR="009F72B8" w:rsidRDefault="009F72B8" w:rsidP="00BF2AF5">
            <w:pPr>
              <w:rPr>
                <w:color w:val="000000"/>
                <w:highlight w:val="yellow"/>
                <w:lang w:val="en-US"/>
              </w:rPr>
            </w:pPr>
          </w:p>
        </w:tc>
        <w:tc>
          <w:tcPr>
            <w:tcW w:w="1445" w:type="dxa"/>
            <w:tcBorders>
              <w:top w:val="single" w:sz="4" w:space="0" w:color="auto"/>
              <w:left w:val="single" w:sz="4" w:space="0" w:color="auto"/>
              <w:bottom w:val="single" w:sz="4" w:space="0" w:color="auto"/>
              <w:right w:val="single" w:sz="4" w:space="0" w:color="auto"/>
            </w:tcBorders>
          </w:tcPr>
          <w:p w14:paraId="65637CB0" w14:textId="77777777" w:rsidR="009F72B8" w:rsidRDefault="009F72B8" w:rsidP="00BF2AF5">
            <w:pPr>
              <w:rPr>
                <w:color w:val="000000"/>
                <w:lang w:val="en-US"/>
              </w:rPr>
            </w:pPr>
          </w:p>
        </w:tc>
        <w:tc>
          <w:tcPr>
            <w:tcW w:w="480" w:type="dxa"/>
            <w:vAlign w:val="center"/>
            <w:hideMark/>
          </w:tcPr>
          <w:p w14:paraId="34B36B64" w14:textId="77777777" w:rsidR="009F72B8" w:rsidRDefault="009F72B8" w:rsidP="00BF2AF5">
            <w:pPr>
              <w:rPr>
                <w:sz w:val="20"/>
                <w:szCs w:val="20"/>
                <w:lang w:val="en-US" w:eastAsia="en-US"/>
              </w:rPr>
            </w:pPr>
          </w:p>
        </w:tc>
      </w:tr>
      <w:tr w:rsidR="009F72B8" w14:paraId="45B09501" w14:textId="77777777" w:rsidTr="00BF2AF5">
        <w:trPr>
          <w:trHeight w:val="299"/>
        </w:trPr>
        <w:tc>
          <w:tcPr>
            <w:tcW w:w="567" w:type="dxa"/>
            <w:tcBorders>
              <w:top w:val="nil"/>
              <w:left w:val="single" w:sz="4" w:space="0" w:color="auto"/>
              <w:bottom w:val="nil"/>
              <w:right w:val="single" w:sz="4" w:space="0" w:color="auto"/>
            </w:tcBorders>
            <w:hideMark/>
          </w:tcPr>
          <w:p w14:paraId="41A6E63C" w14:textId="77777777" w:rsidR="009F72B8" w:rsidRDefault="009F72B8" w:rsidP="00BF2AF5">
            <w:pPr>
              <w:rPr>
                <w:color w:val="000000"/>
              </w:rPr>
            </w:pPr>
            <w:r>
              <w:rPr>
                <w:color w:val="000000"/>
              </w:rPr>
              <w:lastRenderedPageBreak/>
              <w:t>13.</w:t>
            </w:r>
          </w:p>
        </w:tc>
        <w:tc>
          <w:tcPr>
            <w:tcW w:w="1800" w:type="dxa"/>
            <w:tcBorders>
              <w:top w:val="single" w:sz="4" w:space="0" w:color="auto"/>
              <w:left w:val="single" w:sz="4" w:space="0" w:color="auto"/>
              <w:bottom w:val="single" w:sz="4" w:space="0" w:color="auto"/>
              <w:right w:val="single" w:sz="4" w:space="0" w:color="auto"/>
            </w:tcBorders>
            <w:hideMark/>
          </w:tcPr>
          <w:p w14:paraId="3ADB5647" w14:textId="77777777" w:rsidR="009F72B8" w:rsidRDefault="009F72B8" w:rsidP="00BF2AF5">
            <w:pPr>
              <w:rPr>
                <w:color w:val="000000"/>
              </w:rPr>
            </w:pPr>
            <w:proofErr w:type="spellStart"/>
            <w:r>
              <w:t>Shaumarov</w:t>
            </w:r>
            <w:proofErr w:type="spellEnd"/>
            <w:r>
              <w:t xml:space="preserve"> </w:t>
            </w:r>
            <w:proofErr w:type="spellStart"/>
            <w:r>
              <w:t>Azizkhon</w:t>
            </w:r>
            <w:proofErr w:type="spellEnd"/>
            <w:r>
              <w:t xml:space="preserve"> </w:t>
            </w:r>
            <w:proofErr w:type="spellStart"/>
            <w:r>
              <w:t>Zavkievich</w:t>
            </w:r>
            <w:proofErr w:type="spellEnd"/>
            <w:r>
              <w:t>.</w:t>
            </w:r>
          </w:p>
        </w:tc>
        <w:tc>
          <w:tcPr>
            <w:tcW w:w="1206" w:type="dxa"/>
            <w:tcBorders>
              <w:top w:val="single" w:sz="4" w:space="0" w:color="auto"/>
              <w:left w:val="single" w:sz="4" w:space="0" w:color="auto"/>
              <w:bottom w:val="single" w:sz="4" w:space="0" w:color="auto"/>
              <w:right w:val="single" w:sz="4" w:space="0" w:color="auto"/>
            </w:tcBorders>
            <w:hideMark/>
          </w:tcPr>
          <w:p w14:paraId="0B89AA67"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B5AE545" w14:textId="77777777" w:rsidR="009F72B8" w:rsidRDefault="009F72B8" w:rsidP="00BF2AF5">
            <w:pPr>
              <w:rPr>
                <w:color w:val="000000"/>
              </w:rPr>
            </w:pPr>
            <w:r>
              <w:t>1987</w:t>
            </w:r>
          </w:p>
        </w:tc>
        <w:tc>
          <w:tcPr>
            <w:tcW w:w="1260" w:type="dxa"/>
            <w:tcBorders>
              <w:top w:val="single" w:sz="4" w:space="0" w:color="auto"/>
              <w:left w:val="single" w:sz="4" w:space="0" w:color="auto"/>
              <w:bottom w:val="single" w:sz="4" w:space="0" w:color="auto"/>
              <w:right w:val="single" w:sz="4" w:space="0" w:color="auto"/>
            </w:tcBorders>
            <w:hideMark/>
          </w:tcPr>
          <w:p w14:paraId="291A5638" w14:textId="77777777" w:rsidR="009F72B8" w:rsidRDefault="009F72B8" w:rsidP="00BF2AF5">
            <w:pPr>
              <w:rPr>
                <w:color w:val="000000"/>
              </w:rPr>
            </w:pPr>
            <w:r>
              <w:rPr>
                <w:lang w:val="en-US"/>
              </w:rPr>
              <w:t>PhD</w:t>
            </w:r>
          </w:p>
        </w:tc>
        <w:tc>
          <w:tcPr>
            <w:tcW w:w="1620" w:type="dxa"/>
            <w:tcBorders>
              <w:top w:val="single" w:sz="4" w:space="0" w:color="auto"/>
              <w:left w:val="single" w:sz="4" w:space="0" w:color="auto"/>
              <w:bottom w:val="single" w:sz="4" w:space="0" w:color="auto"/>
              <w:right w:val="single" w:sz="4" w:space="0" w:color="auto"/>
            </w:tcBorders>
            <w:hideMark/>
          </w:tcPr>
          <w:p w14:paraId="726A6720" w14:textId="77777777" w:rsidR="009F72B8" w:rsidRDefault="009F72B8" w:rsidP="00BF2AF5">
            <w:pPr>
              <w:rPr>
                <w:color w:val="000000"/>
              </w:rPr>
            </w:pPr>
            <w:r>
              <w:rPr>
                <w:lang w:val="en-US"/>
              </w:rPr>
              <w:t>2020</w:t>
            </w:r>
          </w:p>
        </w:tc>
        <w:tc>
          <w:tcPr>
            <w:tcW w:w="2921" w:type="dxa"/>
            <w:tcBorders>
              <w:top w:val="single" w:sz="4" w:space="0" w:color="auto"/>
              <w:left w:val="single" w:sz="4" w:space="0" w:color="auto"/>
              <w:bottom w:val="single" w:sz="4" w:space="0" w:color="auto"/>
              <w:right w:val="single" w:sz="4" w:space="0" w:color="auto"/>
            </w:tcBorders>
            <w:hideMark/>
          </w:tcPr>
          <w:p w14:paraId="77032D15" w14:textId="77777777" w:rsidR="009F72B8" w:rsidRDefault="009F72B8" w:rsidP="00BF2AF5">
            <w:pPr>
              <w:rPr>
                <w:lang w:val="en-US"/>
              </w:rPr>
            </w:pPr>
            <w:r>
              <w:rPr>
                <w:lang w:val="en-US"/>
              </w:rPr>
              <w:t>Surgical interventions for concomitant diseases of the nasal cavity using hemostatic agents</w:t>
            </w:r>
          </w:p>
          <w:p w14:paraId="4FE58593" w14:textId="77777777" w:rsidR="009F72B8" w:rsidRDefault="009F72B8" w:rsidP="00BF2AF5">
            <w:pPr>
              <w:rPr>
                <w:color w:val="000000"/>
              </w:rPr>
            </w:pPr>
            <w:r>
              <w:t xml:space="preserve">14.00.04 - </w:t>
            </w:r>
            <w:proofErr w:type="spellStart"/>
            <w:r>
              <w:t>Otorhinolaryngology</w:t>
            </w:r>
            <w:proofErr w:type="spellEnd"/>
          </w:p>
        </w:tc>
        <w:tc>
          <w:tcPr>
            <w:tcW w:w="3260" w:type="dxa"/>
            <w:tcBorders>
              <w:top w:val="single" w:sz="4" w:space="0" w:color="auto"/>
              <w:left w:val="single" w:sz="4" w:space="0" w:color="auto"/>
              <w:bottom w:val="single" w:sz="4" w:space="0" w:color="auto"/>
              <w:right w:val="single" w:sz="4" w:space="0" w:color="auto"/>
            </w:tcBorders>
          </w:tcPr>
          <w:p w14:paraId="3342377D" w14:textId="77777777" w:rsidR="009F72B8" w:rsidRDefault="009F72B8" w:rsidP="00BF2AF5">
            <w:pPr>
              <w:rPr>
                <w:color w:val="000000"/>
                <w:highlight w:val="yellow"/>
                <w:lang w:val="en-US"/>
              </w:rPr>
            </w:pPr>
          </w:p>
        </w:tc>
        <w:tc>
          <w:tcPr>
            <w:tcW w:w="1445" w:type="dxa"/>
            <w:tcBorders>
              <w:top w:val="single" w:sz="4" w:space="0" w:color="auto"/>
              <w:left w:val="single" w:sz="4" w:space="0" w:color="auto"/>
              <w:bottom w:val="single" w:sz="4" w:space="0" w:color="auto"/>
              <w:right w:val="single" w:sz="4" w:space="0" w:color="auto"/>
            </w:tcBorders>
          </w:tcPr>
          <w:p w14:paraId="0E577D25" w14:textId="77777777" w:rsidR="009F72B8" w:rsidRDefault="009F72B8" w:rsidP="00BF2AF5">
            <w:pPr>
              <w:rPr>
                <w:color w:val="000000"/>
                <w:lang w:val="en-US"/>
              </w:rPr>
            </w:pPr>
          </w:p>
        </w:tc>
        <w:tc>
          <w:tcPr>
            <w:tcW w:w="480" w:type="dxa"/>
            <w:vAlign w:val="center"/>
            <w:hideMark/>
          </w:tcPr>
          <w:p w14:paraId="4D68B9E6" w14:textId="77777777" w:rsidR="009F72B8" w:rsidRDefault="009F72B8" w:rsidP="00BF2AF5">
            <w:pPr>
              <w:rPr>
                <w:sz w:val="20"/>
                <w:szCs w:val="20"/>
                <w:lang w:val="en-US" w:eastAsia="en-US"/>
              </w:rPr>
            </w:pPr>
          </w:p>
        </w:tc>
      </w:tr>
      <w:tr w:rsidR="009F72B8" w:rsidRPr="009F72B8" w14:paraId="311F3EDE" w14:textId="77777777" w:rsidTr="00BF2AF5">
        <w:trPr>
          <w:trHeight w:val="299"/>
        </w:trPr>
        <w:tc>
          <w:tcPr>
            <w:tcW w:w="567" w:type="dxa"/>
            <w:tcBorders>
              <w:top w:val="nil"/>
              <w:left w:val="single" w:sz="4" w:space="0" w:color="auto"/>
              <w:bottom w:val="nil"/>
              <w:right w:val="single" w:sz="4" w:space="0" w:color="auto"/>
            </w:tcBorders>
            <w:hideMark/>
          </w:tcPr>
          <w:p w14:paraId="22512926" w14:textId="77777777" w:rsidR="009F72B8" w:rsidRDefault="009F72B8" w:rsidP="00BF2AF5">
            <w:pPr>
              <w:rPr>
                <w:color w:val="000000"/>
              </w:rPr>
            </w:pPr>
            <w:r>
              <w:rPr>
                <w:color w:val="000000"/>
              </w:rPr>
              <w:t>14.</w:t>
            </w:r>
          </w:p>
        </w:tc>
        <w:tc>
          <w:tcPr>
            <w:tcW w:w="1800" w:type="dxa"/>
            <w:tcBorders>
              <w:top w:val="single" w:sz="4" w:space="0" w:color="auto"/>
              <w:left w:val="single" w:sz="4" w:space="0" w:color="auto"/>
              <w:bottom w:val="single" w:sz="4" w:space="0" w:color="auto"/>
              <w:right w:val="single" w:sz="4" w:space="0" w:color="auto"/>
            </w:tcBorders>
            <w:hideMark/>
          </w:tcPr>
          <w:p w14:paraId="1EA44BDB" w14:textId="77777777" w:rsidR="009F72B8" w:rsidRDefault="009F72B8" w:rsidP="00BF2AF5">
            <w:pPr>
              <w:rPr>
                <w:color w:val="000000"/>
              </w:rPr>
            </w:pPr>
            <w:proofErr w:type="spellStart"/>
            <w:r>
              <w:t>Djuraev</w:t>
            </w:r>
            <w:proofErr w:type="spellEnd"/>
            <w:r>
              <w:t xml:space="preserve"> </w:t>
            </w:r>
            <w:proofErr w:type="spellStart"/>
            <w:r>
              <w:t>Jamolbek</w:t>
            </w:r>
            <w:proofErr w:type="spellEnd"/>
            <w:r>
              <w:t xml:space="preserve"> </w:t>
            </w:r>
            <w:proofErr w:type="spellStart"/>
            <w:r>
              <w:t>Abdukakhorovich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1FFEDB1D" w14:textId="77777777" w:rsidR="009F72B8" w:rsidRDefault="009F72B8" w:rsidP="00BF2AF5">
            <w:proofErr w:type="spellStart"/>
            <w:r>
              <w:t>Senior</w:t>
            </w:r>
            <w:proofErr w:type="spellEnd"/>
            <w:r>
              <w:t xml:space="preserve"> </w:t>
            </w:r>
            <w:proofErr w:type="spellStart"/>
            <w:r>
              <w:t>Lecturer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F28B71D" w14:textId="77777777" w:rsidR="009F72B8" w:rsidRDefault="009F72B8" w:rsidP="00BF2AF5">
            <w:pPr>
              <w:rPr>
                <w:color w:val="000000"/>
              </w:rPr>
            </w:pPr>
            <w:r>
              <w:t>1987</w:t>
            </w:r>
          </w:p>
        </w:tc>
        <w:tc>
          <w:tcPr>
            <w:tcW w:w="1260" w:type="dxa"/>
            <w:tcBorders>
              <w:top w:val="single" w:sz="4" w:space="0" w:color="auto"/>
              <w:left w:val="single" w:sz="4" w:space="0" w:color="auto"/>
              <w:bottom w:val="single" w:sz="4" w:space="0" w:color="auto"/>
              <w:right w:val="single" w:sz="4" w:space="0" w:color="auto"/>
            </w:tcBorders>
            <w:hideMark/>
          </w:tcPr>
          <w:p w14:paraId="28058344" w14:textId="77777777" w:rsidR="009F72B8" w:rsidRDefault="009F72B8" w:rsidP="00BF2AF5">
            <w:pPr>
              <w:rPr>
                <w:color w:val="000000"/>
              </w:rPr>
            </w:pPr>
            <w:r>
              <w:rPr>
                <w:lang w:val="en-GB"/>
              </w:rPr>
              <w:t>t</w:t>
            </w:r>
            <w:r>
              <w:t>.f.</w:t>
            </w:r>
            <w:r>
              <w:rPr>
                <w:lang w:val="en-GB"/>
              </w:rPr>
              <w:t>d</w:t>
            </w:r>
            <w:r>
              <w:t>.</w:t>
            </w:r>
          </w:p>
        </w:tc>
        <w:tc>
          <w:tcPr>
            <w:tcW w:w="1620" w:type="dxa"/>
            <w:tcBorders>
              <w:top w:val="single" w:sz="4" w:space="0" w:color="auto"/>
              <w:left w:val="single" w:sz="4" w:space="0" w:color="auto"/>
              <w:bottom w:val="single" w:sz="4" w:space="0" w:color="auto"/>
              <w:right w:val="single" w:sz="4" w:space="0" w:color="auto"/>
            </w:tcBorders>
            <w:hideMark/>
          </w:tcPr>
          <w:p w14:paraId="7689963A" w14:textId="77777777" w:rsidR="009F72B8" w:rsidRDefault="009F72B8" w:rsidP="00BF2AF5">
            <w:pPr>
              <w:rPr>
                <w:lang w:val="en-GB"/>
              </w:rPr>
            </w:pPr>
            <w:r>
              <w:t>20</w:t>
            </w:r>
            <w:r>
              <w:rPr>
                <w:lang w:val="en-GB"/>
              </w:rPr>
              <w:t>22</w:t>
            </w:r>
          </w:p>
        </w:tc>
        <w:tc>
          <w:tcPr>
            <w:tcW w:w="2921" w:type="dxa"/>
            <w:tcBorders>
              <w:top w:val="single" w:sz="4" w:space="0" w:color="auto"/>
              <w:left w:val="single" w:sz="4" w:space="0" w:color="auto"/>
              <w:bottom w:val="single" w:sz="4" w:space="0" w:color="auto"/>
              <w:right w:val="single" w:sz="4" w:space="0" w:color="auto"/>
            </w:tcBorders>
            <w:hideMark/>
          </w:tcPr>
          <w:p w14:paraId="175516B3" w14:textId="77777777" w:rsidR="009F72B8" w:rsidRDefault="009F72B8" w:rsidP="00BF2AF5">
            <w:pPr>
              <w:jc w:val="both"/>
              <w:rPr>
                <w:lang w:val="en-GB"/>
              </w:rPr>
            </w:pPr>
            <w:r>
              <w:rPr>
                <w:lang w:val="en-GB"/>
              </w:rPr>
              <w:t>The significance of clinical and genetic factors in the development of chronic polypoid rhinosinusitis and improvement of treatment.</w:t>
            </w:r>
          </w:p>
          <w:p w14:paraId="36548C99" w14:textId="77777777" w:rsidR="009F72B8" w:rsidRDefault="009F72B8" w:rsidP="00BF2AF5">
            <w:pPr>
              <w:rPr>
                <w:color w:val="000000"/>
                <w:lang w:val="en-US"/>
              </w:rPr>
            </w:pPr>
            <w:r>
              <w:rPr>
                <w:lang w:val="en-US"/>
              </w:rPr>
              <w:t>14.00.04 - Otorhinolaryngology</w:t>
            </w:r>
          </w:p>
        </w:tc>
        <w:tc>
          <w:tcPr>
            <w:tcW w:w="3260" w:type="dxa"/>
            <w:tcBorders>
              <w:top w:val="single" w:sz="4" w:space="0" w:color="auto"/>
              <w:left w:val="single" w:sz="4" w:space="0" w:color="auto"/>
              <w:bottom w:val="single" w:sz="4" w:space="0" w:color="auto"/>
              <w:right w:val="single" w:sz="4" w:space="0" w:color="auto"/>
            </w:tcBorders>
            <w:hideMark/>
          </w:tcPr>
          <w:p w14:paraId="64A28C91" w14:textId="77777777" w:rsidR="009F72B8" w:rsidRDefault="009F72B8" w:rsidP="00BF2AF5">
            <w:pPr>
              <w:rPr>
                <w:color w:val="000000"/>
                <w:highlight w:val="yellow"/>
                <w:lang w:val="en-GB"/>
              </w:rPr>
            </w:pPr>
            <w:r>
              <w:rPr>
                <w:lang w:val="en-GB"/>
              </w:rPr>
              <w:t>The significance of genetic factors in the development of ENT diseases</w:t>
            </w:r>
          </w:p>
        </w:tc>
        <w:tc>
          <w:tcPr>
            <w:tcW w:w="1445" w:type="dxa"/>
            <w:tcBorders>
              <w:top w:val="single" w:sz="4" w:space="0" w:color="auto"/>
              <w:left w:val="single" w:sz="4" w:space="0" w:color="auto"/>
              <w:bottom w:val="single" w:sz="4" w:space="0" w:color="auto"/>
              <w:right w:val="single" w:sz="4" w:space="0" w:color="auto"/>
            </w:tcBorders>
          </w:tcPr>
          <w:p w14:paraId="4AF77F5A" w14:textId="77777777" w:rsidR="009F72B8" w:rsidRDefault="009F72B8" w:rsidP="00BF2AF5">
            <w:pPr>
              <w:rPr>
                <w:color w:val="000000"/>
                <w:lang w:val="en-US"/>
              </w:rPr>
            </w:pPr>
          </w:p>
        </w:tc>
        <w:tc>
          <w:tcPr>
            <w:tcW w:w="480" w:type="dxa"/>
            <w:vAlign w:val="center"/>
            <w:hideMark/>
          </w:tcPr>
          <w:p w14:paraId="13DD7005" w14:textId="77777777" w:rsidR="009F72B8" w:rsidRDefault="009F72B8" w:rsidP="00BF2AF5">
            <w:pPr>
              <w:rPr>
                <w:sz w:val="20"/>
                <w:szCs w:val="20"/>
                <w:lang w:val="en-US" w:eastAsia="en-US"/>
              </w:rPr>
            </w:pPr>
          </w:p>
        </w:tc>
      </w:tr>
      <w:tr w:rsidR="009F72B8" w14:paraId="5C2352F8" w14:textId="77777777" w:rsidTr="00BF2AF5">
        <w:trPr>
          <w:trHeight w:val="299"/>
        </w:trPr>
        <w:tc>
          <w:tcPr>
            <w:tcW w:w="567" w:type="dxa"/>
            <w:tcBorders>
              <w:top w:val="nil"/>
              <w:left w:val="single" w:sz="4" w:space="0" w:color="auto"/>
              <w:bottom w:val="nil"/>
              <w:right w:val="single" w:sz="4" w:space="0" w:color="auto"/>
            </w:tcBorders>
            <w:hideMark/>
          </w:tcPr>
          <w:p w14:paraId="16BB9654" w14:textId="77777777" w:rsidR="009F72B8" w:rsidRDefault="009F72B8" w:rsidP="00BF2AF5">
            <w:pPr>
              <w:rPr>
                <w:color w:val="000000"/>
              </w:rPr>
            </w:pPr>
            <w:r>
              <w:rPr>
                <w:color w:val="000000"/>
              </w:rPr>
              <w:t>15.</w:t>
            </w:r>
          </w:p>
        </w:tc>
        <w:tc>
          <w:tcPr>
            <w:tcW w:w="1800" w:type="dxa"/>
            <w:tcBorders>
              <w:top w:val="single" w:sz="4" w:space="0" w:color="auto"/>
              <w:left w:val="single" w:sz="4" w:space="0" w:color="auto"/>
              <w:bottom w:val="single" w:sz="4" w:space="0" w:color="auto"/>
              <w:right w:val="single" w:sz="4" w:space="0" w:color="auto"/>
            </w:tcBorders>
            <w:hideMark/>
          </w:tcPr>
          <w:p w14:paraId="3582D987" w14:textId="77777777" w:rsidR="009F72B8" w:rsidRDefault="009F72B8" w:rsidP="00BF2AF5">
            <w:pPr>
              <w:rPr>
                <w:color w:val="000000"/>
              </w:rPr>
            </w:pPr>
            <w:proofErr w:type="spellStart"/>
            <w:r>
              <w:t>Nigmatov</w:t>
            </w:r>
            <w:proofErr w:type="spellEnd"/>
            <w:r>
              <w:t xml:space="preserve"> </w:t>
            </w:r>
            <w:proofErr w:type="spellStart"/>
            <w:r>
              <w:t>Iftikhor</w:t>
            </w:r>
            <w:proofErr w:type="spellEnd"/>
            <w:r>
              <w:t xml:space="preserve"> </w:t>
            </w:r>
            <w:proofErr w:type="spellStart"/>
            <w:r>
              <w:t>Obidjonovich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77DFCEAE" w14:textId="77777777" w:rsidR="009F72B8" w:rsidRDefault="009F72B8" w:rsidP="00BF2AF5">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008E3B8" w14:textId="77777777" w:rsidR="009F72B8" w:rsidRDefault="009F72B8" w:rsidP="00BF2AF5">
            <w:pPr>
              <w:rPr>
                <w:color w:val="000000"/>
              </w:rPr>
            </w:pPr>
            <w:r>
              <w:t>1991</w:t>
            </w:r>
          </w:p>
        </w:tc>
        <w:tc>
          <w:tcPr>
            <w:tcW w:w="1260" w:type="dxa"/>
            <w:tcBorders>
              <w:top w:val="single" w:sz="4" w:space="0" w:color="auto"/>
              <w:left w:val="single" w:sz="4" w:space="0" w:color="auto"/>
              <w:bottom w:val="single" w:sz="4" w:space="0" w:color="auto"/>
              <w:right w:val="single" w:sz="4" w:space="0" w:color="auto"/>
            </w:tcBorders>
          </w:tcPr>
          <w:p w14:paraId="5014E315"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4C588348"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7AB13526" w14:textId="77777777" w:rsidR="009F72B8" w:rsidRDefault="009F72B8" w:rsidP="00BF2AF5">
            <w:pPr>
              <w:jc w:val="both"/>
              <w:rPr>
                <w:lang w:val="en-US"/>
              </w:rPr>
            </w:pPr>
            <w:r>
              <w:rPr>
                <w:lang w:val="uz-Cyrl-UZ"/>
              </w:rPr>
              <w:t>Improvement of treatment of post-traumatic deformities of the middle zone of the face 14.00.21-dentistry.</w:t>
            </w:r>
          </w:p>
        </w:tc>
        <w:tc>
          <w:tcPr>
            <w:tcW w:w="3260" w:type="dxa"/>
            <w:tcBorders>
              <w:top w:val="single" w:sz="4" w:space="0" w:color="auto"/>
              <w:left w:val="single" w:sz="4" w:space="0" w:color="auto"/>
              <w:bottom w:val="single" w:sz="4" w:space="0" w:color="auto"/>
              <w:right w:val="single" w:sz="4" w:space="0" w:color="auto"/>
            </w:tcBorders>
            <w:hideMark/>
          </w:tcPr>
          <w:p w14:paraId="7B50E465" w14:textId="77777777" w:rsidR="009F72B8" w:rsidRDefault="009F72B8" w:rsidP="00BF2AF5">
            <w:pPr>
              <w:rPr>
                <w:color w:val="000000"/>
                <w:highlight w:val="yellow"/>
                <w:lang w:val="en-US"/>
              </w:rPr>
            </w:pPr>
            <w:r>
              <w:rPr>
                <w:lang w:val="en-US"/>
              </w:rPr>
              <w:t xml:space="preserve">Assessment of the effectiveness of the </w:t>
            </w:r>
            <w:proofErr w:type="spellStart"/>
            <w:r>
              <w:rPr>
                <w:lang w:val="en-US"/>
              </w:rPr>
              <w:t>lipofiling</w:t>
            </w:r>
            <w:proofErr w:type="spellEnd"/>
            <w:r>
              <w:rPr>
                <w:lang w:val="en-US"/>
              </w:rPr>
              <w:t xml:space="preserve"> method for various deformities of the maxillofacial region.</w:t>
            </w:r>
          </w:p>
        </w:tc>
        <w:tc>
          <w:tcPr>
            <w:tcW w:w="1445" w:type="dxa"/>
            <w:tcBorders>
              <w:top w:val="single" w:sz="4" w:space="0" w:color="auto"/>
              <w:left w:val="single" w:sz="4" w:space="0" w:color="auto"/>
              <w:bottom w:val="single" w:sz="4" w:space="0" w:color="auto"/>
              <w:right w:val="single" w:sz="4" w:space="0" w:color="auto"/>
            </w:tcBorders>
            <w:hideMark/>
          </w:tcPr>
          <w:p w14:paraId="6956DE9D" w14:textId="77777777" w:rsidR="009F72B8" w:rsidRDefault="009F72B8" w:rsidP="00BF2AF5">
            <w:pPr>
              <w:rPr>
                <w:color w:val="000000"/>
              </w:rPr>
            </w:pPr>
            <w:proofErr w:type="spellStart"/>
            <w:r>
              <w:t>ResearchPhD</w:t>
            </w:r>
            <w:proofErr w:type="spellEnd"/>
          </w:p>
        </w:tc>
        <w:tc>
          <w:tcPr>
            <w:tcW w:w="480" w:type="dxa"/>
            <w:vAlign w:val="center"/>
            <w:hideMark/>
          </w:tcPr>
          <w:p w14:paraId="44A72AD7" w14:textId="77777777" w:rsidR="009F72B8" w:rsidRDefault="009F72B8" w:rsidP="00BF2AF5">
            <w:pPr>
              <w:rPr>
                <w:sz w:val="20"/>
                <w:szCs w:val="20"/>
                <w:lang w:val="en-US" w:eastAsia="en-US"/>
              </w:rPr>
            </w:pPr>
          </w:p>
        </w:tc>
      </w:tr>
      <w:tr w:rsidR="009F72B8" w14:paraId="665E8CF2" w14:textId="77777777" w:rsidTr="00BF2AF5">
        <w:trPr>
          <w:trHeight w:val="299"/>
        </w:trPr>
        <w:tc>
          <w:tcPr>
            <w:tcW w:w="567" w:type="dxa"/>
            <w:tcBorders>
              <w:top w:val="nil"/>
              <w:left w:val="single" w:sz="4" w:space="0" w:color="auto"/>
              <w:bottom w:val="nil"/>
              <w:right w:val="single" w:sz="4" w:space="0" w:color="auto"/>
            </w:tcBorders>
            <w:hideMark/>
          </w:tcPr>
          <w:p w14:paraId="5232DE44" w14:textId="77777777" w:rsidR="009F72B8" w:rsidRDefault="009F72B8" w:rsidP="00BF2AF5">
            <w:pPr>
              <w:rPr>
                <w:color w:val="000000"/>
              </w:rPr>
            </w:pPr>
            <w:r>
              <w:rPr>
                <w:color w:val="000000"/>
              </w:rPr>
              <w:t>16.</w:t>
            </w:r>
          </w:p>
        </w:tc>
        <w:tc>
          <w:tcPr>
            <w:tcW w:w="1800" w:type="dxa"/>
            <w:tcBorders>
              <w:top w:val="single" w:sz="4" w:space="0" w:color="auto"/>
              <w:left w:val="single" w:sz="4" w:space="0" w:color="auto"/>
              <w:bottom w:val="single" w:sz="4" w:space="0" w:color="auto"/>
              <w:right w:val="single" w:sz="4" w:space="0" w:color="auto"/>
            </w:tcBorders>
            <w:hideMark/>
          </w:tcPr>
          <w:p w14:paraId="0485BF4F" w14:textId="77777777" w:rsidR="009F72B8" w:rsidRDefault="009F72B8" w:rsidP="00BF2AF5">
            <w:pPr>
              <w:rPr>
                <w:color w:val="000000"/>
              </w:rPr>
            </w:pPr>
            <w:proofErr w:type="spellStart"/>
            <w:r>
              <w:t>Yarmukhamedova</w:t>
            </w:r>
            <w:proofErr w:type="spellEnd"/>
            <w:r>
              <w:t xml:space="preserve"> </w:t>
            </w:r>
            <w:proofErr w:type="spellStart"/>
            <w:r>
              <w:t>Nargiza</w:t>
            </w:r>
            <w:proofErr w:type="spellEnd"/>
            <w:r>
              <w:t xml:space="preserve"> </w:t>
            </w:r>
            <w:proofErr w:type="spellStart"/>
            <w:r>
              <w:t>Fotikhovna</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1A08DCB2"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74578" w14:textId="77777777" w:rsidR="009F72B8" w:rsidRDefault="009F72B8" w:rsidP="00BF2AF5">
            <w:pPr>
              <w:rPr>
                <w:color w:val="000000"/>
              </w:rPr>
            </w:pPr>
            <w:r>
              <w:t>1989</w:t>
            </w:r>
          </w:p>
        </w:tc>
        <w:tc>
          <w:tcPr>
            <w:tcW w:w="1260" w:type="dxa"/>
            <w:tcBorders>
              <w:top w:val="single" w:sz="4" w:space="0" w:color="auto"/>
              <w:left w:val="single" w:sz="4" w:space="0" w:color="auto"/>
              <w:bottom w:val="single" w:sz="4" w:space="0" w:color="auto"/>
              <w:right w:val="single" w:sz="4" w:space="0" w:color="auto"/>
            </w:tcBorders>
            <w:hideMark/>
          </w:tcPr>
          <w:p w14:paraId="6F00FE42" w14:textId="77777777" w:rsidR="009F72B8" w:rsidRDefault="009F72B8" w:rsidP="00BF2AF5">
            <w:pPr>
              <w:rPr>
                <w:color w:val="000000"/>
                <w:lang w:val="en-GB"/>
              </w:rPr>
            </w:pPr>
            <w:r>
              <w:rPr>
                <w:color w:val="000000"/>
                <w:lang w:val="en-GB"/>
              </w:rPr>
              <w:t>Ph.D.</w:t>
            </w:r>
          </w:p>
        </w:tc>
        <w:tc>
          <w:tcPr>
            <w:tcW w:w="1620" w:type="dxa"/>
            <w:tcBorders>
              <w:top w:val="single" w:sz="4" w:space="0" w:color="auto"/>
              <w:left w:val="single" w:sz="4" w:space="0" w:color="auto"/>
              <w:bottom w:val="single" w:sz="4" w:space="0" w:color="auto"/>
              <w:right w:val="single" w:sz="4" w:space="0" w:color="auto"/>
            </w:tcBorders>
            <w:hideMark/>
          </w:tcPr>
          <w:p w14:paraId="142718E0" w14:textId="77777777" w:rsidR="009F72B8" w:rsidRDefault="009F72B8" w:rsidP="00BF2AF5">
            <w:pPr>
              <w:rPr>
                <w:color w:val="000000"/>
                <w:lang w:val="en-GB"/>
              </w:rPr>
            </w:pPr>
            <w:r>
              <w:rPr>
                <w:color w:val="000000"/>
                <w:lang w:val="en-GB"/>
              </w:rPr>
              <w:t>2022</w:t>
            </w:r>
          </w:p>
        </w:tc>
        <w:tc>
          <w:tcPr>
            <w:tcW w:w="2921" w:type="dxa"/>
            <w:tcBorders>
              <w:top w:val="single" w:sz="4" w:space="0" w:color="auto"/>
              <w:left w:val="single" w:sz="4" w:space="0" w:color="auto"/>
              <w:bottom w:val="single" w:sz="4" w:space="0" w:color="auto"/>
              <w:right w:val="single" w:sz="4" w:space="0" w:color="auto"/>
            </w:tcBorders>
            <w:hideMark/>
          </w:tcPr>
          <w:p w14:paraId="3AF1F642" w14:textId="77777777" w:rsidR="009F72B8" w:rsidRDefault="009F72B8" w:rsidP="00BF2AF5">
            <w:pPr>
              <w:rPr>
                <w:lang w:val="en-US"/>
              </w:rPr>
            </w:pPr>
            <w:r>
              <w:rPr>
                <w:lang w:val="en-US"/>
              </w:rPr>
              <w:t xml:space="preserve">Clinical presentation, diagnosis and treatment of diseases of the ENT organs in </w:t>
            </w:r>
            <w:proofErr w:type="spellStart"/>
            <w:r>
              <w:rPr>
                <w:lang w:val="en-US"/>
              </w:rPr>
              <w:t>hemoblastoses</w:t>
            </w:r>
            <w:proofErr w:type="spellEnd"/>
          </w:p>
          <w:p w14:paraId="6F81143F" w14:textId="77777777" w:rsidR="009F72B8" w:rsidRDefault="009F72B8" w:rsidP="00BF2AF5">
            <w:pPr>
              <w:rPr>
                <w:color w:val="000000"/>
              </w:rPr>
            </w:pPr>
            <w:r>
              <w:t xml:space="preserve">14.00.04 - </w:t>
            </w:r>
            <w:proofErr w:type="spellStart"/>
            <w:r>
              <w:t>Otorhinolaryngology</w:t>
            </w:r>
            <w:proofErr w:type="spellEnd"/>
          </w:p>
        </w:tc>
        <w:tc>
          <w:tcPr>
            <w:tcW w:w="3260" w:type="dxa"/>
            <w:tcBorders>
              <w:top w:val="single" w:sz="4" w:space="0" w:color="auto"/>
              <w:left w:val="single" w:sz="4" w:space="0" w:color="auto"/>
              <w:bottom w:val="single" w:sz="4" w:space="0" w:color="auto"/>
              <w:right w:val="single" w:sz="4" w:space="0" w:color="auto"/>
            </w:tcBorders>
          </w:tcPr>
          <w:p w14:paraId="45F29FA9" w14:textId="77777777" w:rsidR="009F72B8" w:rsidRDefault="009F72B8" w:rsidP="00BF2AF5">
            <w:pPr>
              <w:rPr>
                <w:color w:val="000000"/>
                <w:highlight w:val="yellow"/>
                <w:lang w:val="en-US"/>
              </w:rPr>
            </w:pPr>
          </w:p>
        </w:tc>
        <w:tc>
          <w:tcPr>
            <w:tcW w:w="1445" w:type="dxa"/>
            <w:tcBorders>
              <w:top w:val="single" w:sz="4" w:space="0" w:color="auto"/>
              <w:left w:val="single" w:sz="4" w:space="0" w:color="auto"/>
              <w:bottom w:val="single" w:sz="4" w:space="0" w:color="auto"/>
              <w:right w:val="single" w:sz="4" w:space="0" w:color="auto"/>
            </w:tcBorders>
          </w:tcPr>
          <w:p w14:paraId="07E3EA18" w14:textId="77777777" w:rsidR="009F72B8" w:rsidRDefault="009F72B8" w:rsidP="00BF2AF5">
            <w:pPr>
              <w:rPr>
                <w:color w:val="000000"/>
              </w:rPr>
            </w:pPr>
          </w:p>
        </w:tc>
        <w:tc>
          <w:tcPr>
            <w:tcW w:w="480" w:type="dxa"/>
            <w:vAlign w:val="center"/>
            <w:hideMark/>
          </w:tcPr>
          <w:p w14:paraId="4D984A13" w14:textId="77777777" w:rsidR="009F72B8" w:rsidRDefault="009F72B8" w:rsidP="00BF2AF5">
            <w:pPr>
              <w:rPr>
                <w:sz w:val="20"/>
                <w:szCs w:val="20"/>
                <w:lang w:val="en-US" w:eastAsia="en-US"/>
              </w:rPr>
            </w:pPr>
          </w:p>
        </w:tc>
      </w:tr>
      <w:tr w:rsidR="009F72B8" w14:paraId="4D03438F" w14:textId="77777777" w:rsidTr="00BF2AF5">
        <w:trPr>
          <w:trHeight w:val="299"/>
        </w:trPr>
        <w:tc>
          <w:tcPr>
            <w:tcW w:w="567" w:type="dxa"/>
            <w:tcBorders>
              <w:top w:val="nil"/>
              <w:left w:val="single" w:sz="4" w:space="0" w:color="auto"/>
              <w:bottom w:val="nil"/>
              <w:right w:val="single" w:sz="4" w:space="0" w:color="auto"/>
            </w:tcBorders>
            <w:hideMark/>
          </w:tcPr>
          <w:p w14:paraId="54521C25" w14:textId="77777777" w:rsidR="009F72B8" w:rsidRDefault="009F72B8" w:rsidP="00BF2AF5">
            <w:pPr>
              <w:rPr>
                <w:color w:val="000000"/>
              </w:rPr>
            </w:pPr>
            <w:r>
              <w:rPr>
                <w:color w:val="000000"/>
              </w:rPr>
              <w:t>17.</w:t>
            </w:r>
          </w:p>
        </w:tc>
        <w:tc>
          <w:tcPr>
            <w:tcW w:w="1800" w:type="dxa"/>
            <w:tcBorders>
              <w:top w:val="single" w:sz="4" w:space="0" w:color="auto"/>
              <w:left w:val="single" w:sz="4" w:space="0" w:color="auto"/>
              <w:bottom w:val="single" w:sz="4" w:space="0" w:color="auto"/>
              <w:right w:val="single" w:sz="4" w:space="0" w:color="auto"/>
            </w:tcBorders>
            <w:hideMark/>
          </w:tcPr>
          <w:p w14:paraId="6D0E976C" w14:textId="77777777" w:rsidR="009F72B8" w:rsidRDefault="009F72B8" w:rsidP="00BF2AF5">
            <w:pPr>
              <w:rPr>
                <w:color w:val="000000"/>
              </w:rPr>
            </w:pPr>
            <w:proofErr w:type="spellStart"/>
            <w:r>
              <w:t>Rahimjonova</w:t>
            </w:r>
            <w:proofErr w:type="spellEnd"/>
            <w:r>
              <w:t xml:space="preserve"> </w:t>
            </w:r>
            <w:proofErr w:type="spellStart"/>
            <w:r>
              <w:t>Gulnora</w:t>
            </w:r>
            <w:proofErr w:type="spellEnd"/>
            <w:r>
              <w:t xml:space="preserve"> </w:t>
            </w:r>
            <w:proofErr w:type="spellStart"/>
            <w:r>
              <w:t>Abdumaji</w:t>
            </w:r>
            <w:proofErr w:type="spellEnd"/>
            <w:r>
              <w:rPr>
                <w:lang w:val="en-US"/>
              </w:rPr>
              <w:t>d</w:t>
            </w:r>
            <w:proofErr w:type="spellStart"/>
            <w:r>
              <w:t>ovna</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63D3FE39"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6CCB170" w14:textId="77777777" w:rsidR="009F72B8" w:rsidRDefault="009F72B8" w:rsidP="00BF2AF5">
            <w:pPr>
              <w:rPr>
                <w:color w:val="000000"/>
              </w:rPr>
            </w:pPr>
            <w:r>
              <w:t>1982</w:t>
            </w:r>
          </w:p>
        </w:tc>
        <w:tc>
          <w:tcPr>
            <w:tcW w:w="1260" w:type="dxa"/>
            <w:tcBorders>
              <w:top w:val="single" w:sz="4" w:space="0" w:color="auto"/>
              <w:left w:val="single" w:sz="4" w:space="0" w:color="auto"/>
              <w:bottom w:val="single" w:sz="4" w:space="0" w:color="auto"/>
              <w:right w:val="single" w:sz="4" w:space="0" w:color="auto"/>
            </w:tcBorders>
          </w:tcPr>
          <w:p w14:paraId="05C002A3"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3231DEBD"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3E3AC2FD" w14:textId="77777777" w:rsidR="009F72B8" w:rsidRDefault="009F72B8" w:rsidP="00BF2AF5">
            <w:pPr>
              <w:rPr>
                <w:color w:val="000000"/>
                <w:lang w:val="en-US"/>
              </w:rPr>
            </w:pPr>
            <w:r>
              <w:rPr>
                <w:lang w:val="en-US"/>
              </w:rPr>
              <w:t>Pathogenesis and methods of treatment of exudative otitis media in patients with allergic rhinitis 14.00.04 - Otorhinolaryngology</w:t>
            </w:r>
          </w:p>
        </w:tc>
        <w:tc>
          <w:tcPr>
            <w:tcW w:w="3260" w:type="dxa"/>
            <w:tcBorders>
              <w:top w:val="single" w:sz="4" w:space="0" w:color="auto"/>
              <w:left w:val="single" w:sz="4" w:space="0" w:color="auto"/>
              <w:bottom w:val="single" w:sz="4" w:space="0" w:color="auto"/>
              <w:right w:val="single" w:sz="4" w:space="0" w:color="auto"/>
            </w:tcBorders>
            <w:hideMark/>
          </w:tcPr>
          <w:p w14:paraId="6F5744F1" w14:textId="77777777" w:rsidR="009F72B8" w:rsidRDefault="009F72B8" w:rsidP="00BF2AF5">
            <w:pPr>
              <w:rPr>
                <w:color w:val="000000"/>
                <w:highlight w:val="yellow"/>
                <w:lang w:val="en-US"/>
              </w:rPr>
            </w:pPr>
            <w:r>
              <w:rPr>
                <w:lang w:val="en-US"/>
              </w:rPr>
              <w:t>Exudative otitis media in children with allergic rhinitis</w:t>
            </w:r>
          </w:p>
        </w:tc>
        <w:tc>
          <w:tcPr>
            <w:tcW w:w="1445" w:type="dxa"/>
            <w:tcBorders>
              <w:top w:val="single" w:sz="4" w:space="0" w:color="auto"/>
              <w:left w:val="single" w:sz="4" w:space="0" w:color="auto"/>
              <w:bottom w:val="single" w:sz="4" w:space="0" w:color="auto"/>
              <w:right w:val="single" w:sz="4" w:space="0" w:color="auto"/>
            </w:tcBorders>
            <w:hideMark/>
          </w:tcPr>
          <w:p w14:paraId="01FCB403" w14:textId="77777777" w:rsidR="009F72B8" w:rsidRDefault="009F72B8" w:rsidP="00BF2AF5">
            <w:pPr>
              <w:rPr>
                <w:color w:val="000000"/>
              </w:rPr>
            </w:pPr>
            <w:proofErr w:type="spellStart"/>
            <w:r>
              <w:t>ResearchPhD</w:t>
            </w:r>
            <w:proofErr w:type="spellEnd"/>
          </w:p>
        </w:tc>
        <w:tc>
          <w:tcPr>
            <w:tcW w:w="480" w:type="dxa"/>
            <w:vAlign w:val="center"/>
            <w:hideMark/>
          </w:tcPr>
          <w:p w14:paraId="56927E47" w14:textId="77777777" w:rsidR="009F72B8" w:rsidRDefault="009F72B8" w:rsidP="00BF2AF5">
            <w:pPr>
              <w:rPr>
                <w:sz w:val="20"/>
                <w:szCs w:val="20"/>
                <w:lang w:val="en-US" w:eastAsia="en-US"/>
              </w:rPr>
            </w:pPr>
          </w:p>
        </w:tc>
      </w:tr>
      <w:tr w:rsidR="009F72B8" w14:paraId="744CC555" w14:textId="77777777" w:rsidTr="00BF2AF5">
        <w:trPr>
          <w:trHeight w:val="299"/>
        </w:trPr>
        <w:tc>
          <w:tcPr>
            <w:tcW w:w="567" w:type="dxa"/>
            <w:tcBorders>
              <w:top w:val="nil"/>
              <w:left w:val="single" w:sz="4" w:space="0" w:color="auto"/>
              <w:bottom w:val="nil"/>
              <w:right w:val="single" w:sz="4" w:space="0" w:color="auto"/>
            </w:tcBorders>
            <w:hideMark/>
          </w:tcPr>
          <w:p w14:paraId="1143A6A9" w14:textId="77777777" w:rsidR="009F72B8" w:rsidRDefault="009F72B8" w:rsidP="00BF2AF5">
            <w:pPr>
              <w:rPr>
                <w:color w:val="000000"/>
              </w:rPr>
            </w:pPr>
            <w:r>
              <w:rPr>
                <w:color w:val="000000"/>
              </w:rPr>
              <w:t>18.</w:t>
            </w:r>
          </w:p>
        </w:tc>
        <w:tc>
          <w:tcPr>
            <w:tcW w:w="1800" w:type="dxa"/>
            <w:tcBorders>
              <w:top w:val="single" w:sz="4" w:space="0" w:color="auto"/>
              <w:left w:val="single" w:sz="4" w:space="0" w:color="auto"/>
              <w:bottom w:val="single" w:sz="4" w:space="0" w:color="auto"/>
              <w:right w:val="single" w:sz="4" w:space="0" w:color="auto"/>
            </w:tcBorders>
            <w:hideMark/>
          </w:tcPr>
          <w:p w14:paraId="6B5D4F79" w14:textId="77777777" w:rsidR="009F72B8" w:rsidRDefault="009F72B8" w:rsidP="00BF2AF5">
            <w:pPr>
              <w:rPr>
                <w:color w:val="000000"/>
                <w:lang w:val="en-US"/>
              </w:rPr>
            </w:pPr>
            <w:proofErr w:type="spellStart"/>
            <w:r>
              <w:rPr>
                <w:lang w:val="en-US"/>
              </w:rPr>
              <w:t>Abdullaev</w:t>
            </w:r>
            <w:proofErr w:type="spellEnd"/>
            <w:r>
              <w:rPr>
                <w:lang w:val="en-US"/>
              </w:rPr>
              <w:t xml:space="preserve"> Ulugbek </w:t>
            </w:r>
            <w:proofErr w:type="spellStart"/>
            <w:r>
              <w:rPr>
                <w:lang w:val="en-US"/>
              </w:rPr>
              <w:t>Pulatovich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75BEC9FE"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3580AFD" w14:textId="77777777" w:rsidR="009F72B8" w:rsidRDefault="009F72B8" w:rsidP="00BF2AF5">
            <w:pPr>
              <w:rPr>
                <w:color w:val="000000"/>
              </w:rPr>
            </w:pPr>
            <w:r>
              <w:t>1982</w:t>
            </w:r>
          </w:p>
        </w:tc>
        <w:tc>
          <w:tcPr>
            <w:tcW w:w="1260" w:type="dxa"/>
            <w:tcBorders>
              <w:top w:val="single" w:sz="4" w:space="0" w:color="auto"/>
              <w:left w:val="single" w:sz="4" w:space="0" w:color="auto"/>
              <w:bottom w:val="single" w:sz="4" w:space="0" w:color="auto"/>
              <w:right w:val="single" w:sz="4" w:space="0" w:color="auto"/>
            </w:tcBorders>
          </w:tcPr>
          <w:p w14:paraId="53AA4D2C"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475F72D7"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33C5847D" w14:textId="77777777" w:rsidR="009F72B8" w:rsidRPr="009F72B8" w:rsidRDefault="009F72B8" w:rsidP="00BF2AF5">
            <w:pPr>
              <w:rPr>
                <w:color w:val="000000"/>
                <w:lang w:val="en-US"/>
              </w:rPr>
            </w:pPr>
            <w:r>
              <w:rPr>
                <w:lang w:val="uz-Cyrl-UZ"/>
              </w:rPr>
              <w:t xml:space="preserve">Improvement of treatment tactics for patients with acute sensorineural hearing loss of various </w:t>
            </w:r>
            <w:r>
              <w:rPr>
                <w:lang w:val="uz-Cyrl-UZ"/>
              </w:rPr>
              <w:lastRenderedPageBreak/>
              <w:t>origins 14.00.04-Otorhinolaryngology.</w:t>
            </w:r>
          </w:p>
        </w:tc>
        <w:tc>
          <w:tcPr>
            <w:tcW w:w="3260" w:type="dxa"/>
            <w:tcBorders>
              <w:top w:val="single" w:sz="4" w:space="0" w:color="auto"/>
              <w:left w:val="single" w:sz="4" w:space="0" w:color="auto"/>
              <w:bottom w:val="single" w:sz="4" w:space="0" w:color="auto"/>
              <w:right w:val="single" w:sz="4" w:space="0" w:color="auto"/>
            </w:tcBorders>
            <w:hideMark/>
          </w:tcPr>
          <w:p w14:paraId="3B7875D8" w14:textId="77777777" w:rsidR="009F72B8" w:rsidRDefault="009F72B8" w:rsidP="00BF2AF5">
            <w:pPr>
              <w:rPr>
                <w:color w:val="000000"/>
                <w:highlight w:val="yellow"/>
                <w:lang w:val="en-US"/>
              </w:rPr>
            </w:pPr>
            <w:r>
              <w:rPr>
                <w:lang w:val="en-US"/>
              </w:rPr>
              <w:lastRenderedPageBreak/>
              <w:t>Acute sensorineural hearing loss of various origins</w:t>
            </w:r>
          </w:p>
        </w:tc>
        <w:tc>
          <w:tcPr>
            <w:tcW w:w="1445" w:type="dxa"/>
            <w:tcBorders>
              <w:top w:val="single" w:sz="4" w:space="0" w:color="auto"/>
              <w:left w:val="single" w:sz="4" w:space="0" w:color="auto"/>
              <w:bottom w:val="single" w:sz="4" w:space="0" w:color="auto"/>
              <w:right w:val="single" w:sz="4" w:space="0" w:color="auto"/>
            </w:tcBorders>
            <w:hideMark/>
          </w:tcPr>
          <w:p w14:paraId="174DAF6C" w14:textId="77777777" w:rsidR="009F72B8" w:rsidRDefault="009F72B8" w:rsidP="00BF2AF5">
            <w:pPr>
              <w:rPr>
                <w:color w:val="000000"/>
              </w:rPr>
            </w:pPr>
            <w:proofErr w:type="spellStart"/>
            <w:r>
              <w:t>ResearchPhD</w:t>
            </w:r>
            <w:proofErr w:type="spellEnd"/>
          </w:p>
        </w:tc>
        <w:tc>
          <w:tcPr>
            <w:tcW w:w="480" w:type="dxa"/>
            <w:vAlign w:val="center"/>
            <w:hideMark/>
          </w:tcPr>
          <w:p w14:paraId="1A4F6E72" w14:textId="77777777" w:rsidR="009F72B8" w:rsidRDefault="009F72B8" w:rsidP="00BF2AF5">
            <w:pPr>
              <w:rPr>
                <w:sz w:val="20"/>
                <w:szCs w:val="20"/>
                <w:lang w:val="en-US" w:eastAsia="en-US"/>
              </w:rPr>
            </w:pPr>
          </w:p>
        </w:tc>
      </w:tr>
      <w:tr w:rsidR="009F72B8" w:rsidRPr="009F72B8" w14:paraId="4AA9FFB5" w14:textId="77777777" w:rsidTr="00BF2AF5">
        <w:trPr>
          <w:trHeight w:val="299"/>
        </w:trPr>
        <w:tc>
          <w:tcPr>
            <w:tcW w:w="567" w:type="dxa"/>
            <w:tcBorders>
              <w:top w:val="nil"/>
              <w:left w:val="single" w:sz="4" w:space="0" w:color="auto"/>
              <w:bottom w:val="nil"/>
              <w:right w:val="single" w:sz="4" w:space="0" w:color="auto"/>
            </w:tcBorders>
            <w:hideMark/>
          </w:tcPr>
          <w:p w14:paraId="403B3761" w14:textId="77777777" w:rsidR="009F72B8" w:rsidRDefault="009F72B8" w:rsidP="00BF2AF5">
            <w:pPr>
              <w:rPr>
                <w:color w:val="000000"/>
              </w:rPr>
            </w:pPr>
            <w:r>
              <w:rPr>
                <w:color w:val="000000"/>
              </w:rPr>
              <w:t>19.</w:t>
            </w:r>
          </w:p>
        </w:tc>
        <w:tc>
          <w:tcPr>
            <w:tcW w:w="1800" w:type="dxa"/>
            <w:tcBorders>
              <w:top w:val="single" w:sz="4" w:space="0" w:color="auto"/>
              <w:left w:val="single" w:sz="4" w:space="0" w:color="auto"/>
              <w:bottom w:val="single" w:sz="4" w:space="0" w:color="auto"/>
              <w:right w:val="single" w:sz="4" w:space="0" w:color="auto"/>
            </w:tcBorders>
          </w:tcPr>
          <w:p w14:paraId="3AC8547D" w14:textId="77777777" w:rsidR="009F72B8" w:rsidRDefault="009F72B8" w:rsidP="00BF2AF5">
            <w:pPr>
              <w:rPr>
                <w:lang w:val="uz-Cyrl-UZ"/>
              </w:rPr>
            </w:pPr>
            <w:r>
              <w:rPr>
                <w:lang w:val="uz-Cyrl-UZ"/>
              </w:rPr>
              <w:t>Makhamadaminova Shoira Abduvalievna</w:t>
            </w:r>
          </w:p>
          <w:p w14:paraId="325E077E" w14:textId="77777777" w:rsidR="009F72B8" w:rsidRDefault="009F72B8" w:rsidP="00BF2AF5">
            <w:pPr>
              <w:rPr>
                <w:color w:val="000000"/>
              </w:rPr>
            </w:pPr>
          </w:p>
        </w:tc>
        <w:tc>
          <w:tcPr>
            <w:tcW w:w="1206" w:type="dxa"/>
            <w:tcBorders>
              <w:top w:val="single" w:sz="4" w:space="0" w:color="auto"/>
              <w:left w:val="single" w:sz="4" w:space="0" w:color="auto"/>
              <w:bottom w:val="single" w:sz="4" w:space="0" w:color="auto"/>
              <w:right w:val="single" w:sz="4" w:space="0" w:color="auto"/>
            </w:tcBorders>
            <w:hideMark/>
          </w:tcPr>
          <w:p w14:paraId="5C523C92"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9EA9809" w14:textId="77777777" w:rsidR="009F72B8" w:rsidRDefault="009F72B8" w:rsidP="00BF2AF5">
            <w:pPr>
              <w:rPr>
                <w:color w:val="000000"/>
              </w:rPr>
            </w:pPr>
            <w:r>
              <w:t>1975</w:t>
            </w:r>
          </w:p>
        </w:tc>
        <w:tc>
          <w:tcPr>
            <w:tcW w:w="1260" w:type="dxa"/>
            <w:tcBorders>
              <w:top w:val="single" w:sz="4" w:space="0" w:color="auto"/>
              <w:left w:val="single" w:sz="4" w:space="0" w:color="auto"/>
              <w:bottom w:val="single" w:sz="4" w:space="0" w:color="auto"/>
              <w:right w:val="single" w:sz="4" w:space="0" w:color="auto"/>
            </w:tcBorders>
            <w:hideMark/>
          </w:tcPr>
          <w:p w14:paraId="17D779CC" w14:textId="77777777" w:rsidR="009F72B8" w:rsidRDefault="009F72B8" w:rsidP="00BF2AF5">
            <w:pPr>
              <w:rPr>
                <w:color w:val="000000"/>
              </w:rPr>
            </w:pPr>
            <w:r>
              <w:t xml:space="preserve">Doctor </w:t>
            </w:r>
            <w:proofErr w:type="spellStart"/>
            <w:r>
              <w:t>of</w:t>
            </w:r>
            <w:proofErr w:type="spellEnd"/>
            <w:r>
              <w:t xml:space="preserve"> </w:t>
            </w:r>
            <w:proofErr w:type="spellStart"/>
            <w:r>
              <w:t>Technical</w:t>
            </w:r>
            <w:proofErr w:type="spellEnd"/>
            <w:r>
              <w:t xml:space="preserve"> Sciences</w:t>
            </w:r>
          </w:p>
        </w:tc>
        <w:tc>
          <w:tcPr>
            <w:tcW w:w="1620" w:type="dxa"/>
            <w:tcBorders>
              <w:top w:val="single" w:sz="4" w:space="0" w:color="auto"/>
              <w:left w:val="single" w:sz="4" w:space="0" w:color="auto"/>
              <w:bottom w:val="single" w:sz="4" w:space="0" w:color="auto"/>
              <w:right w:val="single" w:sz="4" w:space="0" w:color="auto"/>
            </w:tcBorders>
            <w:hideMark/>
          </w:tcPr>
          <w:p w14:paraId="4068497F" w14:textId="77777777" w:rsidR="009F72B8" w:rsidRDefault="009F72B8" w:rsidP="00BF2AF5">
            <w:pPr>
              <w:rPr>
                <w:color w:val="000000"/>
              </w:rPr>
            </w:pPr>
            <w:r>
              <w:t>2018</w:t>
            </w:r>
          </w:p>
        </w:tc>
        <w:tc>
          <w:tcPr>
            <w:tcW w:w="2921" w:type="dxa"/>
            <w:tcBorders>
              <w:top w:val="single" w:sz="4" w:space="0" w:color="auto"/>
              <w:left w:val="single" w:sz="4" w:space="0" w:color="auto"/>
              <w:bottom w:val="single" w:sz="4" w:space="0" w:color="auto"/>
              <w:right w:val="single" w:sz="4" w:space="0" w:color="auto"/>
            </w:tcBorders>
            <w:hideMark/>
          </w:tcPr>
          <w:p w14:paraId="7BD8646D" w14:textId="77777777" w:rsidR="009F72B8" w:rsidRDefault="009F72B8" w:rsidP="00BF2AF5">
            <w:pPr>
              <w:rPr>
                <w:lang w:val="en-US"/>
              </w:rPr>
            </w:pPr>
            <w:r>
              <w:rPr>
                <w:lang w:val="en-US"/>
              </w:rPr>
              <w:t>Clinical and functional characteristics, diagnosis and treatment of laryngeal papillomatosis in children</w:t>
            </w:r>
          </w:p>
          <w:p w14:paraId="37919AE4" w14:textId="77777777" w:rsidR="009F72B8" w:rsidRDefault="009F72B8" w:rsidP="00BF2AF5">
            <w:pPr>
              <w:rPr>
                <w:color w:val="000000"/>
              </w:rPr>
            </w:pPr>
            <w:r>
              <w:t>14.00.04 - O</w:t>
            </w:r>
            <w:proofErr w:type="spellStart"/>
            <w:r>
              <w:rPr>
                <w:lang w:val="en-US"/>
              </w:rPr>
              <w:t>Thorinolaryngology</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7EFE8E1" w14:textId="77777777" w:rsidR="009F72B8" w:rsidRDefault="009F72B8" w:rsidP="00BF2AF5">
            <w:pPr>
              <w:rPr>
                <w:color w:val="000000"/>
                <w:highlight w:val="yellow"/>
                <w:lang w:val="en-US"/>
              </w:rPr>
            </w:pPr>
            <w:r>
              <w:rPr>
                <w:color w:val="000000"/>
                <w:lang w:val="en-US"/>
              </w:rPr>
              <w:t>Modern treatment of laryngeal papillomatosis in children</w:t>
            </w:r>
          </w:p>
        </w:tc>
        <w:tc>
          <w:tcPr>
            <w:tcW w:w="1445" w:type="dxa"/>
            <w:tcBorders>
              <w:top w:val="single" w:sz="4" w:space="0" w:color="auto"/>
              <w:left w:val="single" w:sz="4" w:space="0" w:color="auto"/>
              <w:bottom w:val="single" w:sz="4" w:space="0" w:color="auto"/>
              <w:right w:val="single" w:sz="4" w:space="0" w:color="auto"/>
            </w:tcBorders>
          </w:tcPr>
          <w:p w14:paraId="79C5E796" w14:textId="77777777" w:rsidR="009F72B8" w:rsidRDefault="009F72B8" w:rsidP="00BF2AF5">
            <w:pPr>
              <w:rPr>
                <w:color w:val="000000"/>
                <w:lang w:val="en-US"/>
              </w:rPr>
            </w:pPr>
          </w:p>
        </w:tc>
        <w:tc>
          <w:tcPr>
            <w:tcW w:w="480" w:type="dxa"/>
            <w:vAlign w:val="center"/>
            <w:hideMark/>
          </w:tcPr>
          <w:p w14:paraId="38525C41" w14:textId="77777777" w:rsidR="009F72B8" w:rsidRDefault="009F72B8" w:rsidP="00BF2AF5">
            <w:pPr>
              <w:rPr>
                <w:sz w:val="20"/>
                <w:szCs w:val="20"/>
                <w:lang w:val="en-US" w:eastAsia="en-US"/>
              </w:rPr>
            </w:pPr>
          </w:p>
        </w:tc>
      </w:tr>
      <w:tr w:rsidR="009F72B8" w14:paraId="2ABD29D0" w14:textId="77777777" w:rsidTr="00BF2AF5">
        <w:trPr>
          <w:trHeight w:val="299"/>
        </w:trPr>
        <w:tc>
          <w:tcPr>
            <w:tcW w:w="567" w:type="dxa"/>
            <w:tcBorders>
              <w:top w:val="nil"/>
              <w:left w:val="single" w:sz="4" w:space="0" w:color="auto"/>
              <w:bottom w:val="nil"/>
              <w:right w:val="single" w:sz="4" w:space="0" w:color="auto"/>
            </w:tcBorders>
            <w:hideMark/>
          </w:tcPr>
          <w:p w14:paraId="76C39147" w14:textId="77777777" w:rsidR="009F72B8" w:rsidRDefault="009F72B8" w:rsidP="00BF2AF5">
            <w:pPr>
              <w:rPr>
                <w:color w:val="000000"/>
              </w:rPr>
            </w:pPr>
            <w:r>
              <w:rPr>
                <w:color w:val="000000"/>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7A9386B" w14:textId="77777777" w:rsidR="009F72B8" w:rsidRDefault="009F72B8" w:rsidP="00BF2AF5">
            <w:pPr>
              <w:rPr>
                <w:lang w:val="uz-Cyrl-UZ"/>
              </w:rPr>
            </w:pPr>
            <w:r>
              <w:rPr>
                <w:lang w:val="uz-Cyrl-UZ"/>
              </w:rPr>
              <w:t>Bobomuratova</w:t>
            </w:r>
          </w:p>
          <w:p w14:paraId="41E642CD" w14:textId="77777777" w:rsidR="009F72B8" w:rsidRDefault="009F72B8" w:rsidP="00BF2AF5">
            <w:pPr>
              <w:rPr>
                <w:lang w:val="uz-Cyrl-UZ"/>
              </w:rPr>
            </w:pPr>
            <w:r>
              <w:rPr>
                <w:lang w:val="uz-Cyrl-UZ"/>
              </w:rPr>
              <w:t>Dilnoza</w:t>
            </w:r>
          </w:p>
          <w:p w14:paraId="399D9BD3" w14:textId="77777777" w:rsidR="009F72B8" w:rsidRDefault="009F72B8" w:rsidP="00BF2AF5">
            <w:pPr>
              <w:rPr>
                <w:lang w:val="uz-Cyrl-UZ"/>
              </w:rPr>
            </w:pPr>
            <w:r>
              <w:rPr>
                <w:lang w:val="uz-Cyrl-UZ"/>
              </w:rPr>
              <w:t>Turdikulovna</w:t>
            </w:r>
          </w:p>
          <w:p w14:paraId="6E6FAFF6" w14:textId="77777777" w:rsidR="009F72B8" w:rsidRDefault="009F72B8" w:rsidP="00BF2AF5">
            <w:pPr>
              <w:rPr>
                <w:color w:val="000000"/>
              </w:rPr>
            </w:pPr>
          </w:p>
        </w:tc>
        <w:tc>
          <w:tcPr>
            <w:tcW w:w="1206" w:type="dxa"/>
            <w:tcBorders>
              <w:top w:val="single" w:sz="4" w:space="0" w:color="auto"/>
              <w:left w:val="single" w:sz="4" w:space="0" w:color="auto"/>
              <w:bottom w:val="single" w:sz="4" w:space="0" w:color="auto"/>
              <w:right w:val="single" w:sz="4" w:space="0" w:color="auto"/>
            </w:tcBorders>
            <w:hideMark/>
          </w:tcPr>
          <w:p w14:paraId="4DBE670E"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C845323" w14:textId="77777777" w:rsidR="009F72B8" w:rsidRDefault="009F72B8" w:rsidP="00BF2AF5">
            <w:pPr>
              <w:rPr>
                <w:color w:val="000000"/>
              </w:rPr>
            </w:pPr>
            <w:r>
              <w:t>1987</w:t>
            </w:r>
          </w:p>
        </w:tc>
        <w:tc>
          <w:tcPr>
            <w:tcW w:w="1260" w:type="dxa"/>
            <w:tcBorders>
              <w:top w:val="single" w:sz="4" w:space="0" w:color="auto"/>
              <w:left w:val="single" w:sz="4" w:space="0" w:color="auto"/>
              <w:bottom w:val="single" w:sz="4" w:space="0" w:color="auto"/>
              <w:right w:val="single" w:sz="4" w:space="0" w:color="auto"/>
            </w:tcBorders>
            <w:hideMark/>
          </w:tcPr>
          <w:p w14:paraId="1B763165" w14:textId="77777777" w:rsidR="009F72B8" w:rsidRDefault="009F72B8" w:rsidP="00BF2AF5">
            <w:pPr>
              <w:rPr>
                <w:color w:val="000000"/>
              </w:rPr>
            </w:pPr>
            <w:proofErr w:type="spellStart"/>
            <w:r>
              <w:t>Ph.D</w:t>
            </w:r>
            <w:proofErr w:type="spellEnd"/>
            <w:r>
              <w:t>.</w:t>
            </w:r>
          </w:p>
        </w:tc>
        <w:tc>
          <w:tcPr>
            <w:tcW w:w="1620" w:type="dxa"/>
            <w:tcBorders>
              <w:top w:val="single" w:sz="4" w:space="0" w:color="auto"/>
              <w:left w:val="single" w:sz="4" w:space="0" w:color="auto"/>
              <w:bottom w:val="single" w:sz="4" w:space="0" w:color="auto"/>
              <w:right w:val="single" w:sz="4" w:space="0" w:color="auto"/>
            </w:tcBorders>
            <w:hideMark/>
          </w:tcPr>
          <w:p w14:paraId="2051B4B4" w14:textId="77777777" w:rsidR="009F72B8" w:rsidRDefault="009F72B8" w:rsidP="00BF2AF5">
            <w:pPr>
              <w:rPr>
                <w:color w:val="000000"/>
              </w:rPr>
            </w:pPr>
            <w:r>
              <w:rPr>
                <w:lang w:val="uz-Cyrl-UZ"/>
              </w:rPr>
              <w:t>2020</w:t>
            </w:r>
          </w:p>
        </w:tc>
        <w:tc>
          <w:tcPr>
            <w:tcW w:w="2921" w:type="dxa"/>
            <w:tcBorders>
              <w:top w:val="single" w:sz="4" w:space="0" w:color="auto"/>
              <w:left w:val="single" w:sz="4" w:space="0" w:color="auto"/>
              <w:bottom w:val="single" w:sz="4" w:space="0" w:color="auto"/>
              <w:right w:val="single" w:sz="4" w:space="0" w:color="auto"/>
            </w:tcBorders>
            <w:hideMark/>
          </w:tcPr>
          <w:p w14:paraId="798E1C07" w14:textId="77777777" w:rsidR="009F72B8" w:rsidRDefault="009F72B8" w:rsidP="00BF2AF5">
            <w:pPr>
              <w:jc w:val="both"/>
              <w:rPr>
                <w:color w:val="000000"/>
                <w:lang w:val="en-US"/>
              </w:rPr>
            </w:pPr>
            <w:r>
              <w:rPr>
                <w:lang w:val="en-US"/>
              </w:rPr>
              <w:t>Features of complex rehabilitation of patients with mandibular fractures. 14.00.21 - Dentistry</w:t>
            </w:r>
          </w:p>
        </w:tc>
        <w:tc>
          <w:tcPr>
            <w:tcW w:w="3260" w:type="dxa"/>
            <w:tcBorders>
              <w:top w:val="single" w:sz="4" w:space="0" w:color="auto"/>
              <w:left w:val="single" w:sz="4" w:space="0" w:color="auto"/>
              <w:bottom w:val="single" w:sz="4" w:space="0" w:color="auto"/>
              <w:right w:val="single" w:sz="4" w:space="0" w:color="auto"/>
            </w:tcBorders>
            <w:hideMark/>
          </w:tcPr>
          <w:p w14:paraId="5BD6330D" w14:textId="77777777" w:rsidR="009F72B8" w:rsidRDefault="009F72B8" w:rsidP="00BF2AF5">
            <w:pPr>
              <w:rPr>
                <w:color w:val="000000"/>
                <w:highlight w:val="yellow"/>
                <w:lang w:val="en-US"/>
              </w:rPr>
            </w:pPr>
            <w:r>
              <w:rPr>
                <w:lang w:val="en-US"/>
              </w:rPr>
              <w:t>The significance of clinical and genetic factors of oral osteomyelitis in patients who have undergone COVID-19</w:t>
            </w:r>
          </w:p>
        </w:tc>
        <w:tc>
          <w:tcPr>
            <w:tcW w:w="1445" w:type="dxa"/>
            <w:tcBorders>
              <w:top w:val="single" w:sz="4" w:space="0" w:color="auto"/>
              <w:left w:val="single" w:sz="4" w:space="0" w:color="auto"/>
              <w:bottom w:val="single" w:sz="4" w:space="0" w:color="auto"/>
              <w:right w:val="single" w:sz="4" w:space="0" w:color="auto"/>
            </w:tcBorders>
            <w:hideMark/>
          </w:tcPr>
          <w:p w14:paraId="437152F6" w14:textId="77777777" w:rsidR="009F72B8" w:rsidRDefault="009F72B8" w:rsidP="00BF2AF5">
            <w:pPr>
              <w:rPr>
                <w:color w:val="000000"/>
              </w:rPr>
            </w:pPr>
            <w:r>
              <w:rPr>
                <w:lang w:val="en-US"/>
              </w:rPr>
              <w:t>Search</w:t>
            </w:r>
            <w:proofErr w:type="spellStart"/>
            <w:r>
              <w:t>Aspirant</w:t>
            </w:r>
            <w:proofErr w:type="spellEnd"/>
            <w:r>
              <w:t xml:space="preserve"> (</w:t>
            </w:r>
            <w:proofErr w:type="spellStart"/>
            <w:r>
              <w:t>DSc</w:t>
            </w:r>
            <w:proofErr w:type="spellEnd"/>
            <w:r>
              <w:t xml:space="preserve">) </w:t>
            </w:r>
          </w:p>
        </w:tc>
        <w:tc>
          <w:tcPr>
            <w:tcW w:w="480" w:type="dxa"/>
            <w:vAlign w:val="center"/>
            <w:hideMark/>
          </w:tcPr>
          <w:p w14:paraId="6D888E04" w14:textId="77777777" w:rsidR="009F72B8" w:rsidRDefault="009F72B8" w:rsidP="00BF2AF5">
            <w:pPr>
              <w:rPr>
                <w:sz w:val="20"/>
                <w:szCs w:val="20"/>
                <w:lang w:val="en-US" w:eastAsia="en-US"/>
              </w:rPr>
            </w:pPr>
          </w:p>
        </w:tc>
      </w:tr>
      <w:tr w:rsidR="009F72B8" w14:paraId="66AFA10E" w14:textId="77777777" w:rsidTr="00BF2AF5">
        <w:trPr>
          <w:trHeight w:val="299"/>
        </w:trPr>
        <w:tc>
          <w:tcPr>
            <w:tcW w:w="567" w:type="dxa"/>
            <w:tcBorders>
              <w:top w:val="nil"/>
              <w:left w:val="single" w:sz="4" w:space="0" w:color="auto"/>
              <w:bottom w:val="nil"/>
              <w:right w:val="single" w:sz="4" w:space="0" w:color="auto"/>
            </w:tcBorders>
            <w:hideMark/>
          </w:tcPr>
          <w:p w14:paraId="35F9DBDE" w14:textId="77777777" w:rsidR="009F72B8" w:rsidRDefault="009F72B8" w:rsidP="00BF2AF5">
            <w:pPr>
              <w:rPr>
                <w:color w:val="000000"/>
              </w:rPr>
            </w:pPr>
            <w:r>
              <w:rPr>
                <w:color w:val="000000"/>
              </w:rPr>
              <w:t>21.</w:t>
            </w:r>
          </w:p>
        </w:tc>
        <w:tc>
          <w:tcPr>
            <w:tcW w:w="1800" w:type="dxa"/>
            <w:tcBorders>
              <w:top w:val="single" w:sz="4" w:space="0" w:color="auto"/>
              <w:left w:val="single" w:sz="4" w:space="0" w:color="auto"/>
              <w:bottom w:val="single" w:sz="4" w:space="0" w:color="auto"/>
              <w:right w:val="single" w:sz="4" w:space="0" w:color="auto"/>
            </w:tcBorders>
            <w:vAlign w:val="center"/>
          </w:tcPr>
          <w:p w14:paraId="4D749C2E" w14:textId="77777777" w:rsidR="009F72B8" w:rsidRDefault="009F72B8" w:rsidP="00BF2AF5">
            <w:pPr>
              <w:rPr>
                <w:lang w:val="uz-Cyrl-UZ"/>
              </w:rPr>
            </w:pPr>
            <w:r>
              <w:rPr>
                <w:lang w:val="uz-Cyrl-UZ"/>
              </w:rPr>
              <w:t>Zhafarov Murod Mirzokhidovich</w:t>
            </w:r>
          </w:p>
          <w:p w14:paraId="0D9863F6" w14:textId="77777777" w:rsidR="009F72B8" w:rsidRDefault="009F72B8" w:rsidP="00BF2AF5">
            <w:pPr>
              <w:rPr>
                <w:color w:val="000000"/>
              </w:rPr>
            </w:pPr>
          </w:p>
        </w:tc>
        <w:tc>
          <w:tcPr>
            <w:tcW w:w="1206" w:type="dxa"/>
            <w:tcBorders>
              <w:top w:val="single" w:sz="4" w:space="0" w:color="auto"/>
              <w:left w:val="single" w:sz="4" w:space="0" w:color="auto"/>
              <w:bottom w:val="single" w:sz="4" w:space="0" w:color="auto"/>
              <w:right w:val="single" w:sz="4" w:space="0" w:color="auto"/>
            </w:tcBorders>
            <w:hideMark/>
          </w:tcPr>
          <w:p w14:paraId="2A3F8047" w14:textId="77777777" w:rsidR="009F72B8" w:rsidRDefault="009F72B8" w:rsidP="00BF2AF5">
            <w:pPr>
              <w:rPr>
                <w:color w:val="000000"/>
              </w:rPr>
            </w:pPr>
            <w:proofErr w:type="spellStart"/>
            <w:r>
              <w:t>Associate</w:t>
            </w:r>
            <w:proofErr w:type="spellEnd"/>
            <w:r>
              <w:t xml:space="preserve"> </w:t>
            </w:r>
            <w:proofErr w:type="spellStart"/>
            <w:r>
              <w:t>Professor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28E833" w14:textId="77777777" w:rsidR="009F72B8" w:rsidRDefault="009F72B8" w:rsidP="00BF2AF5">
            <w:pPr>
              <w:rPr>
                <w:color w:val="000000"/>
              </w:rPr>
            </w:pPr>
            <w:r>
              <w:t>1966</w:t>
            </w:r>
          </w:p>
        </w:tc>
        <w:tc>
          <w:tcPr>
            <w:tcW w:w="1260" w:type="dxa"/>
            <w:tcBorders>
              <w:top w:val="single" w:sz="4" w:space="0" w:color="auto"/>
              <w:left w:val="single" w:sz="4" w:space="0" w:color="auto"/>
              <w:bottom w:val="single" w:sz="4" w:space="0" w:color="auto"/>
              <w:right w:val="single" w:sz="4" w:space="0" w:color="auto"/>
            </w:tcBorders>
            <w:hideMark/>
          </w:tcPr>
          <w:p w14:paraId="7960E682" w14:textId="77777777" w:rsidR="009F72B8" w:rsidRDefault="009F72B8" w:rsidP="00BF2AF5">
            <w:pPr>
              <w:rPr>
                <w:color w:val="000000"/>
              </w:rPr>
            </w:pPr>
            <w:proofErr w:type="spellStart"/>
            <w:r>
              <w:t>Ph.D</w:t>
            </w:r>
            <w:proofErr w:type="spellEnd"/>
            <w:r>
              <w:t>.</w:t>
            </w:r>
          </w:p>
        </w:tc>
        <w:tc>
          <w:tcPr>
            <w:tcW w:w="1620" w:type="dxa"/>
            <w:tcBorders>
              <w:top w:val="single" w:sz="4" w:space="0" w:color="auto"/>
              <w:left w:val="single" w:sz="4" w:space="0" w:color="auto"/>
              <w:bottom w:val="single" w:sz="4" w:space="0" w:color="auto"/>
              <w:right w:val="single" w:sz="4" w:space="0" w:color="auto"/>
            </w:tcBorders>
            <w:hideMark/>
          </w:tcPr>
          <w:p w14:paraId="1577FE58" w14:textId="77777777" w:rsidR="009F72B8" w:rsidRDefault="009F72B8" w:rsidP="00BF2AF5">
            <w:pPr>
              <w:rPr>
                <w:color w:val="000000"/>
              </w:rPr>
            </w:pPr>
            <w:r>
              <w:t>1996</w:t>
            </w:r>
          </w:p>
        </w:tc>
        <w:tc>
          <w:tcPr>
            <w:tcW w:w="2921" w:type="dxa"/>
            <w:tcBorders>
              <w:top w:val="single" w:sz="4" w:space="0" w:color="auto"/>
              <w:left w:val="single" w:sz="4" w:space="0" w:color="auto"/>
              <w:bottom w:val="single" w:sz="4" w:space="0" w:color="auto"/>
              <w:right w:val="single" w:sz="4" w:space="0" w:color="auto"/>
            </w:tcBorders>
            <w:hideMark/>
          </w:tcPr>
          <w:p w14:paraId="376525D9" w14:textId="77777777" w:rsidR="009F72B8" w:rsidRDefault="009F72B8" w:rsidP="00BF2AF5">
            <w:pPr>
              <w:rPr>
                <w:color w:val="000000"/>
                <w:lang w:val="en-US"/>
              </w:rPr>
            </w:pPr>
            <w:r>
              <w:rPr>
                <w:lang w:val="en-US"/>
              </w:rPr>
              <w:t>Chronic tonsillitis in overweight children. 14.00.04 - Otorhinolaryngology</w:t>
            </w:r>
          </w:p>
        </w:tc>
        <w:tc>
          <w:tcPr>
            <w:tcW w:w="3260" w:type="dxa"/>
            <w:tcBorders>
              <w:top w:val="single" w:sz="4" w:space="0" w:color="auto"/>
              <w:left w:val="single" w:sz="4" w:space="0" w:color="auto"/>
              <w:bottom w:val="single" w:sz="4" w:space="0" w:color="auto"/>
              <w:right w:val="single" w:sz="4" w:space="0" w:color="auto"/>
            </w:tcBorders>
            <w:hideMark/>
          </w:tcPr>
          <w:p w14:paraId="3E69D24B" w14:textId="77777777" w:rsidR="009F72B8" w:rsidRDefault="009F72B8" w:rsidP="00BF2AF5">
            <w:pPr>
              <w:rPr>
                <w:color w:val="000000"/>
                <w:highlight w:val="yellow"/>
                <w:lang w:val="en-US"/>
              </w:rPr>
            </w:pPr>
            <w:r>
              <w:rPr>
                <w:lang w:val="en-US"/>
              </w:rPr>
              <w:t>Chronic tonsillitis in overweight children</w:t>
            </w:r>
          </w:p>
        </w:tc>
        <w:tc>
          <w:tcPr>
            <w:tcW w:w="1445" w:type="dxa"/>
            <w:tcBorders>
              <w:top w:val="single" w:sz="4" w:space="0" w:color="auto"/>
              <w:left w:val="single" w:sz="4" w:space="0" w:color="auto"/>
              <w:bottom w:val="single" w:sz="4" w:space="0" w:color="auto"/>
              <w:right w:val="single" w:sz="4" w:space="0" w:color="auto"/>
            </w:tcBorders>
            <w:hideMark/>
          </w:tcPr>
          <w:p w14:paraId="7CB566A0" w14:textId="77777777" w:rsidR="009F72B8" w:rsidRDefault="009F72B8" w:rsidP="00BF2AF5">
            <w:pPr>
              <w:rPr>
                <w:color w:val="000000"/>
              </w:rPr>
            </w:pPr>
            <w:r>
              <w:rPr>
                <w:lang w:val="en-US"/>
              </w:rPr>
              <w:t>Search</w:t>
            </w:r>
            <w:proofErr w:type="spellStart"/>
            <w:r>
              <w:t>Aspirant</w:t>
            </w:r>
            <w:proofErr w:type="spellEnd"/>
            <w:r>
              <w:t xml:space="preserve"> (</w:t>
            </w:r>
            <w:proofErr w:type="spellStart"/>
            <w:r>
              <w:t>DSc</w:t>
            </w:r>
            <w:proofErr w:type="spellEnd"/>
            <w:r>
              <w:t xml:space="preserve">) </w:t>
            </w:r>
          </w:p>
        </w:tc>
        <w:tc>
          <w:tcPr>
            <w:tcW w:w="480" w:type="dxa"/>
            <w:vAlign w:val="center"/>
            <w:hideMark/>
          </w:tcPr>
          <w:p w14:paraId="562F1118" w14:textId="77777777" w:rsidR="009F72B8" w:rsidRDefault="009F72B8" w:rsidP="00BF2AF5">
            <w:pPr>
              <w:rPr>
                <w:sz w:val="20"/>
                <w:szCs w:val="20"/>
                <w:lang w:val="en-US" w:eastAsia="en-US"/>
              </w:rPr>
            </w:pPr>
          </w:p>
        </w:tc>
      </w:tr>
      <w:tr w:rsidR="009F72B8" w14:paraId="2AD5D02A" w14:textId="77777777" w:rsidTr="00BF2AF5">
        <w:trPr>
          <w:trHeight w:val="299"/>
        </w:trPr>
        <w:tc>
          <w:tcPr>
            <w:tcW w:w="567" w:type="dxa"/>
            <w:tcBorders>
              <w:top w:val="nil"/>
              <w:left w:val="single" w:sz="4" w:space="0" w:color="auto"/>
              <w:bottom w:val="nil"/>
              <w:right w:val="single" w:sz="4" w:space="0" w:color="auto"/>
            </w:tcBorders>
            <w:hideMark/>
          </w:tcPr>
          <w:p w14:paraId="7AC28008" w14:textId="77777777" w:rsidR="009F72B8" w:rsidRDefault="009F72B8" w:rsidP="00BF2AF5">
            <w:pPr>
              <w:rPr>
                <w:color w:val="000000"/>
                <w:lang w:val="en-GB"/>
              </w:rPr>
            </w:pPr>
            <w:r>
              <w:rPr>
                <w:color w:val="000000"/>
                <w:lang w:val="en-GB"/>
              </w:rPr>
              <w:t>22.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B6ACF8" w14:textId="77777777" w:rsidR="009F72B8" w:rsidRDefault="009F72B8" w:rsidP="00BF2AF5">
            <w:pPr>
              <w:rPr>
                <w:lang w:val="en-GB"/>
              </w:rPr>
            </w:pPr>
            <w:proofErr w:type="spellStart"/>
            <w:r>
              <w:rPr>
                <w:lang w:val="en-GB"/>
              </w:rPr>
              <w:t>Jumanov</w:t>
            </w:r>
            <w:proofErr w:type="spellEnd"/>
            <w:r>
              <w:rPr>
                <w:lang w:val="en-GB"/>
              </w:rPr>
              <w:t xml:space="preserve"> </w:t>
            </w:r>
            <w:proofErr w:type="spellStart"/>
            <w:r>
              <w:rPr>
                <w:lang w:val="en-GB"/>
              </w:rPr>
              <w:t>Dauletbek</w:t>
            </w:r>
            <w:proofErr w:type="spellEnd"/>
            <w:r>
              <w:rPr>
                <w:lang w:val="en-GB"/>
              </w:rPr>
              <w:t xml:space="preserve"> </w:t>
            </w:r>
            <w:proofErr w:type="spellStart"/>
            <w:r>
              <w:rPr>
                <w:lang w:val="en-GB"/>
              </w:rPr>
              <w:t>Azatbek</w:t>
            </w:r>
            <w:proofErr w:type="spellEnd"/>
            <w:r>
              <w:rPr>
                <w:lang w:val="en-GB"/>
              </w:rPr>
              <w:t xml:space="preserve"> </w:t>
            </w:r>
            <w:proofErr w:type="spellStart"/>
            <w:r>
              <w:rPr>
                <w:lang w:val="en-GB"/>
              </w:rPr>
              <w:t>ugli</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05165587" w14:textId="77777777" w:rsidR="009F72B8" w:rsidRDefault="009F72B8" w:rsidP="00BF2AF5">
            <w:pPr>
              <w:rPr>
                <w:lang w:val="en-GB"/>
              </w:rPr>
            </w:pPr>
            <w:r>
              <w:rPr>
                <w:lang w:val="uz-Cyrl-UZ"/>
              </w:rPr>
              <w:t>Assistant</w:t>
            </w:r>
          </w:p>
        </w:tc>
        <w:tc>
          <w:tcPr>
            <w:tcW w:w="851" w:type="dxa"/>
            <w:tcBorders>
              <w:top w:val="single" w:sz="4" w:space="0" w:color="auto"/>
              <w:left w:val="single" w:sz="4" w:space="0" w:color="auto"/>
              <w:bottom w:val="single" w:sz="4" w:space="0" w:color="auto"/>
              <w:right w:val="single" w:sz="4" w:space="0" w:color="auto"/>
            </w:tcBorders>
            <w:hideMark/>
          </w:tcPr>
          <w:p w14:paraId="44DBCEB2" w14:textId="77777777" w:rsidR="009F72B8" w:rsidRDefault="009F72B8" w:rsidP="00BF2AF5">
            <w:pPr>
              <w:rPr>
                <w:lang w:val="en-GB"/>
              </w:rPr>
            </w:pPr>
            <w:r>
              <w:rPr>
                <w:lang w:val="en-GB"/>
              </w:rPr>
              <w:t>1987</w:t>
            </w:r>
          </w:p>
        </w:tc>
        <w:tc>
          <w:tcPr>
            <w:tcW w:w="1260" w:type="dxa"/>
            <w:tcBorders>
              <w:top w:val="single" w:sz="4" w:space="0" w:color="auto"/>
              <w:left w:val="single" w:sz="4" w:space="0" w:color="auto"/>
              <w:bottom w:val="single" w:sz="4" w:space="0" w:color="auto"/>
              <w:right w:val="single" w:sz="4" w:space="0" w:color="auto"/>
            </w:tcBorders>
            <w:hideMark/>
          </w:tcPr>
          <w:p w14:paraId="3F955469" w14:textId="77777777" w:rsidR="009F72B8" w:rsidRDefault="009F72B8" w:rsidP="00BF2AF5">
            <w:pPr>
              <w:rPr>
                <w:lang w:val="en-GB"/>
              </w:rPr>
            </w:pPr>
            <w:r>
              <w:rPr>
                <w:lang w:val="en-GB"/>
              </w:rPr>
              <w:t>Ph.D.</w:t>
            </w:r>
          </w:p>
        </w:tc>
        <w:tc>
          <w:tcPr>
            <w:tcW w:w="1620" w:type="dxa"/>
            <w:tcBorders>
              <w:top w:val="single" w:sz="4" w:space="0" w:color="auto"/>
              <w:left w:val="single" w:sz="4" w:space="0" w:color="auto"/>
              <w:bottom w:val="single" w:sz="4" w:space="0" w:color="auto"/>
              <w:right w:val="single" w:sz="4" w:space="0" w:color="auto"/>
            </w:tcBorders>
            <w:hideMark/>
          </w:tcPr>
          <w:p w14:paraId="5ED42080" w14:textId="77777777" w:rsidR="009F72B8" w:rsidRDefault="009F72B8" w:rsidP="00BF2AF5">
            <w:pPr>
              <w:rPr>
                <w:lang w:val="en-GB"/>
              </w:rPr>
            </w:pPr>
            <w:r>
              <w:rPr>
                <w:lang w:val="en-GB"/>
              </w:rPr>
              <w:t>2022</w:t>
            </w:r>
          </w:p>
        </w:tc>
        <w:tc>
          <w:tcPr>
            <w:tcW w:w="2921" w:type="dxa"/>
            <w:tcBorders>
              <w:top w:val="single" w:sz="4" w:space="0" w:color="auto"/>
              <w:left w:val="single" w:sz="4" w:space="0" w:color="auto"/>
              <w:bottom w:val="single" w:sz="4" w:space="0" w:color="auto"/>
              <w:right w:val="single" w:sz="4" w:space="0" w:color="auto"/>
            </w:tcBorders>
            <w:hideMark/>
          </w:tcPr>
          <w:p w14:paraId="0AEFBEF9" w14:textId="77777777" w:rsidR="009F72B8" w:rsidRDefault="009F72B8" w:rsidP="00BF2AF5">
            <w:pPr>
              <w:rPr>
                <w:lang w:val="en-US"/>
              </w:rPr>
            </w:pPr>
            <w:r>
              <w:rPr>
                <w:lang w:val="en-US"/>
              </w:rPr>
              <w:t>Early diagnosis and prevention of complications of diseases of the nasal and paranasal sinuses in the lower respiratory tract. 14.00.04 - Otorhinolaryngology</w:t>
            </w:r>
          </w:p>
        </w:tc>
        <w:tc>
          <w:tcPr>
            <w:tcW w:w="3260" w:type="dxa"/>
            <w:tcBorders>
              <w:top w:val="single" w:sz="4" w:space="0" w:color="auto"/>
              <w:left w:val="single" w:sz="4" w:space="0" w:color="auto"/>
              <w:bottom w:val="single" w:sz="4" w:space="0" w:color="auto"/>
              <w:right w:val="single" w:sz="4" w:space="0" w:color="auto"/>
            </w:tcBorders>
          </w:tcPr>
          <w:p w14:paraId="2A7DFC39" w14:textId="77777777" w:rsidR="009F72B8" w:rsidRDefault="009F72B8" w:rsidP="00BF2AF5">
            <w:pPr>
              <w:rPr>
                <w:lang w:val="en-US"/>
              </w:rPr>
            </w:pPr>
          </w:p>
        </w:tc>
        <w:tc>
          <w:tcPr>
            <w:tcW w:w="1445" w:type="dxa"/>
            <w:tcBorders>
              <w:top w:val="single" w:sz="4" w:space="0" w:color="auto"/>
              <w:left w:val="single" w:sz="4" w:space="0" w:color="auto"/>
              <w:bottom w:val="single" w:sz="4" w:space="0" w:color="auto"/>
              <w:right w:val="single" w:sz="4" w:space="0" w:color="auto"/>
            </w:tcBorders>
          </w:tcPr>
          <w:p w14:paraId="3E41DF2A" w14:textId="77777777" w:rsidR="009F72B8" w:rsidRDefault="009F72B8" w:rsidP="00BF2AF5">
            <w:pPr>
              <w:rPr>
                <w:lang w:val="en-US"/>
              </w:rPr>
            </w:pPr>
          </w:p>
        </w:tc>
        <w:tc>
          <w:tcPr>
            <w:tcW w:w="480" w:type="dxa"/>
            <w:vAlign w:val="center"/>
            <w:hideMark/>
          </w:tcPr>
          <w:p w14:paraId="001B1A8A" w14:textId="77777777" w:rsidR="009F72B8" w:rsidRDefault="009F72B8" w:rsidP="00BF2AF5">
            <w:pPr>
              <w:rPr>
                <w:sz w:val="20"/>
                <w:szCs w:val="20"/>
                <w:lang w:val="en-US" w:eastAsia="en-US"/>
              </w:rPr>
            </w:pPr>
          </w:p>
        </w:tc>
      </w:tr>
      <w:tr w:rsidR="009F72B8" w14:paraId="4E1EACF2" w14:textId="77777777" w:rsidTr="00BF2AF5">
        <w:trPr>
          <w:trHeight w:val="299"/>
        </w:trPr>
        <w:tc>
          <w:tcPr>
            <w:tcW w:w="567" w:type="dxa"/>
            <w:tcBorders>
              <w:top w:val="nil"/>
              <w:left w:val="single" w:sz="4" w:space="0" w:color="auto"/>
              <w:bottom w:val="nil"/>
              <w:right w:val="single" w:sz="4" w:space="0" w:color="auto"/>
            </w:tcBorders>
            <w:hideMark/>
          </w:tcPr>
          <w:p w14:paraId="679F9F4B" w14:textId="77777777" w:rsidR="009F72B8" w:rsidRDefault="009F72B8" w:rsidP="00BF2AF5">
            <w:pPr>
              <w:rPr>
                <w:color w:val="000000"/>
                <w:lang w:val="en-GB"/>
              </w:rPr>
            </w:pPr>
            <w:r>
              <w:rPr>
                <w:color w:val="000000"/>
              </w:rPr>
              <w:t>23.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1AEE5C5" w14:textId="77777777" w:rsidR="009F72B8" w:rsidRDefault="009F72B8" w:rsidP="00BF2AF5">
            <w:pPr>
              <w:rPr>
                <w:color w:val="000000"/>
              </w:rPr>
            </w:pPr>
            <w:r>
              <w:rPr>
                <w:lang w:val="uz-Cyrl-UZ"/>
              </w:rPr>
              <w:t>Achilova Nodira Ganievna</w:t>
            </w:r>
          </w:p>
        </w:tc>
        <w:tc>
          <w:tcPr>
            <w:tcW w:w="1206" w:type="dxa"/>
            <w:tcBorders>
              <w:top w:val="single" w:sz="4" w:space="0" w:color="auto"/>
              <w:left w:val="single" w:sz="4" w:space="0" w:color="auto"/>
              <w:bottom w:val="single" w:sz="4" w:space="0" w:color="auto"/>
              <w:right w:val="single" w:sz="4" w:space="0" w:color="auto"/>
            </w:tcBorders>
            <w:hideMark/>
          </w:tcPr>
          <w:p w14:paraId="5DB1BB7D" w14:textId="77777777" w:rsidR="009F72B8" w:rsidRDefault="009F72B8" w:rsidP="00BF2AF5">
            <w:pPr>
              <w:rPr>
                <w:color w:val="000000"/>
                <w:lang w:val="en-GB"/>
              </w:rPr>
            </w:pPr>
            <w:r>
              <w:rPr>
                <w:lang w:val="uz-Cyrl-UZ"/>
              </w:rPr>
              <w:t>Assistant</w:t>
            </w:r>
          </w:p>
        </w:tc>
        <w:tc>
          <w:tcPr>
            <w:tcW w:w="851" w:type="dxa"/>
            <w:tcBorders>
              <w:top w:val="single" w:sz="4" w:space="0" w:color="auto"/>
              <w:left w:val="single" w:sz="4" w:space="0" w:color="auto"/>
              <w:bottom w:val="single" w:sz="4" w:space="0" w:color="auto"/>
              <w:right w:val="single" w:sz="4" w:space="0" w:color="auto"/>
            </w:tcBorders>
            <w:hideMark/>
          </w:tcPr>
          <w:p w14:paraId="06728D3F" w14:textId="77777777" w:rsidR="009F72B8" w:rsidRDefault="009F72B8" w:rsidP="00BF2AF5">
            <w:pPr>
              <w:rPr>
                <w:color w:val="000000"/>
              </w:rPr>
            </w:pPr>
            <w:r>
              <w:rPr>
                <w:lang w:val="uz-Cyrl-UZ"/>
              </w:rPr>
              <w:t>1985</w:t>
            </w:r>
          </w:p>
        </w:tc>
        <w:tc>
          <w:tcPr>
            <w:tcW w:w="1260" w:type="dxa"/>
            <w:tcBorders>
              <w:top w:val="single" w:sz="4" w:space="0" w:color="auto"/>
              <w:left w:val="single" w:sz="4" w:space="0" w:color="auto"/>
              <w:bottom w:val="single" w:sz="4" w:space="0" w:color="auto"/>
              <w:right w:val="single" w:sz="4" w:space="0" w:color="auto"/>
            </w:tcBorders>
          </w:tcPr>
          <w:p w14:paraId="73A14D66"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0E234602"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7A416941" w14:textId="77777777" w:rsidR="009F72B8" w:rsidRDefault="009F72B8" w:rsidP="00BF2AF5">
            <w:pPr>
              <w:jc w:val="both"/>
              <w:rPr>
                <w:lang w:val="en-US"/>
              </w:rPr>
            </w:pPr>
            <w:r>
              <w:rPr>
                <w:lang w:val="uz-Cyrl-UZ"/>
              </w:rPr>
              <w:t>Improvement of therapeutic and preventive measures when planning implantation in patients with osteoporosis during menopause 14.00.21-dentistry.</w:t>
            </w:r>
          </w:p>
        </w:tc>
        <w:tc>
          <w:tcPr>
            <w:tcW w:w="3260" w:type="dxa"/>
            <w:tcBorders>
              <w:top w:val="single" w:sz="4" w:space="0" w:color="auto"/>
              <w:left w:val="single" w:sz="4" w:space="0" w:color="auto"/>
              <w:bottom w:val="single" w:sz="4" w:space="0" w:color="auto"/>
              <w:right w:val="single" w:sz="4" w:space="0" w:color="auto"/>
            </w:tcBorders>
            <w:hideMark/>
          </w:tcPr>
          <w:p w14:paraId="3A6FDB19" w14:textId="77777777" w:rsidR="009F72B8" w:rsidRDefault="009F72B8" w:rsidP="00BF2AF5">
            <w:pPr>
              <w:rPr>
                <w:color w:val="000000"/>
                <w:highlight w:val="yellow"/>
                <w:lang w:val="en-US"/>
              </w:rPr>
            </w:pPr>
            <w:r>
              <w:rPr>
                <w:lang w:val="uz-Cyrl-UZ"/>
              </w:rPr>
              <w:t>Improvement of therapeutic and preventive measures when planning implantation in patients with osteoporosis during menopause</w:t>
            </w:r>
          </w:p>
        </w:tc>
        <w:tc>
          <w:tcPr>
            <w:tcW w:w="1445" w:type="dxa"/>
            <w:tcBorders>
              <w:top w:val="single" w:sz="4" w:space="0" w:color="auto"/>
              <w:left w:val="single" w:sz="4" w:space="0" w:color="auto"/>
              <w:bottom w:val="single" w:sz="4" w:space="0" w:color="auto"/>
              <w:right w:val="single" w:sz="4" w:space="0" w:color="auto"/>
            </w:tcBorders>
            <w:hideMark/>
          </w:tcPr>
          <w:p w14:paraId="70352AEA" w14:textId="77777777" w:rsidR="009F72B8" w:rsidRDefault="009F72B8" w:rsidP="00BF2AF5">
            <w:pPr>
              <w:rPr>
                <w:color w:val="000000"/>
              </w:rPr>
            </w:pPr>
            <w:r>
              <w:rPr>
                <w:lang w:val="en-US"/>
              </w:rPr>
              <w:t>Researcher</w:t>
            </w:r>
            <w:r>
              <w:t xml:space="preserve">PhD (PhD) </w:t>
            </w:r>
          </w:p>
        </w:tc>
        <w:tc>
          <w:tcPr>
            <w:tcW w:w="480" w:type="dxa"/>
            <w:vAlign w:val="center"/>
            <w:hideMark/>
          </w:tcPr>
          <w:p w14:paraId="42BC553C" w14:textId="77777777" w:rsidR="009F72B8" w:rsidRDefault="009F72B8" w:rsidP="00BF2AF5">
            <w:pPr>
              <w:rPr>
                <w:sz w:val="20"/>
                <w:szCs w:val="20"/>
                <w:lang w:val="en-US" w:eastAsia="en-US"/>
              </w:rPr>
            </w:pPr>
          </w:p>
        </w:tc>
      </w:tr>
      <w:tr w:rsidR="009F72B8" w14:paraId="3377E099" w14:textId="77777777" w:rsidTr="00BF2AF5">
        <w:trPr>
          <w:trHeight w:val="299"/>
        </w:trPr>
        <w:tc>
          <w:tcPr>
            <w:tcW w:w="567" w:type="dxa"/>
            <w:tcBorders>
              <w:top w:val="nil"/>
              <w:left w:val="single" w:sz="4" w:space="0" w:color="auto"/>
              <w:bottom w:val="nil"/>
              <w:right w:val="single" w:sz="4" w:space="0" w:color="auto"/>
            </w:tcBorders>
            <w:hideMark/>
          </w:tcPr>
          <w:p w14:paraId="09DDAB11" w14:textId="77777777" w:rsidR="009F72B8" w:rsidRDefault="009F72B8" w:rsidP="00BF2AF5">
            <w:pPr>
              <w:rPr>
                <w:color w:val="000000"/>
                <w:lang w:val="en-GB"/>
              </w:rPr>
            </w:pPr>
            <w:r>
              <w:rPr>
                <w:color w:val="000000"/>
                <w:lang w:val="en-GB"/>
              </w:rPr>
              <w:t>24.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F854EA" w14:textId="77777777" w:rsidR="009F72B8" w:rsidRDefault="009F72B8" w:rsidP="00BF2AF5">
            <w:pPr>
              <w:rPr>
                <w:lang w:val="en-GB"/>
              </w:rPr>
            </w:pPr>
            <w:proofErr w:type="spellStart"/>
            <w:r>
              <w:rPr>
                <w:lang w:val="en-GB"/>
              </w:rPr>
              <w:t>Kurbanov</w:t>
            </w:r>
            <w:proofErr w:type="spellEnd"/>
            <w:r>
              <w:rPr>
                <w:lang w:val="en-GB"/>
              </w:rPr>
              <w:t xml:space="preserve"> </w:t>
            </w:r>
            <w:proofErr w:type="spellStart"/>
            <w:r>
              <w:rPr>
                <w:lang w:val="en-GB"/>
              </w:rPr>
              <w:t>Yakubzhan</w:t>
            </w:r>
            <w:proofErr w:type="spellEnd"/>
            <w:r>
              <w:rPr>
                <w:lang w:val="en-GB"/>
              </w:rPr>
              <w:t xml:space="preserve"> </w:t>
            </w:r>
            <w:proofErr w:type="spellStart"/>
            <w:r>
              <w:rPr>
                <w:lang w:val="en-GB"/>
              </w:rPr>
              <w:t>Khamdamovich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2CDE4F27" w14:textId="77777777" w:rsidR="009F72B8" w:rsidRDefault="009F72B8" w:rsidP="00BF2AF5">
            <w:pPr>
              <w:rPr>
                <w:lang w:val="uz-Cyrl-UZ"/>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78F6335" w14:textId="77777777" w:rsidR="009F72B8" w:rsidRDefault="009F72B8" w:rsidP="00BF2AF5">
            <w:pPr>
              <w:rPr>
                <w:lang w:val="en-GB"/>
              </w:rPr>
            </w:pPr>
            <w:r>
              <w:rPr>
                <w:lang w:val="en-GB"/>
              </w:rPr>
              <w:t>1978</w:t>
            </w:r>
          </w:p>
        </w:tc>
        <w:tc>
          <w:tcPr>
            <w:tcW w:w="1260" w:type="dxa"/>
            <w:tcBorders>
              <w:top w:val="single" w:sz="4" w:space="0" w:color="auto"/>
              <w:left w:val="single" w:sz="4" w:space="0" w:color="auto"/>
              <w:bottom w:val="single" w:sz="4" w:space="0" w:color="auto"/>
              <w:right w:val="single" w:sz="4" w:space="0" w:color="auto"/>
            </w:tcBorders>
          </w:tcPr>
          <w:p w14:paraId="02DDD282"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12E16812"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6C623FC6" w14:textId="77777777" w:rsidR="009F72B8" w:rsidRDefault="009F72B8" w:rsidP="00BF2AF5">
            <w:pPr>
              <w:jc w:val="both"/>
              <w:rPr>
                <w:lang w:val="uz-Cyrl-UZ"/>
              </w:rPr>
            </w:pPr>
            <w:r>
              <w:rPr>
                <w:lang w:val="en-US"/>
              </w:rPr>
              <w:t xml:space="preserve">Covid-19 </w:t>
            </w:r>
            <w:proofErr w:type="spellStart"/>
            <w:r>
              <w:rPr>
                <w:lang w:val="en-US"/>
              </w:rPr>
              <w:t>o'The</w:t>
            </w:r>
            <w:proofErr w:type="spellEnd"/>
            <w:r>
              <w:rPr>
                <w:lang w:val="en-US"/>
              </w:rPr>
              <w:t xml:space="preserve"> significance of clinical-genetic factors in the development of purulent-</w:t>
            </w:r>
            <w:r>
              <w:rPr>
                <w:lang w:val="en-US"/>
              </w:rPr>
              <w:lastRenderedPageBreak/>
              <w:t>necrotic processes in the facial-</w:t>
            </w:r>
            <w:proofErr w:type="spellStart"/>
            <w:r>
              <w:rPr>
                <w:lang w:val="en-US"/>
              </w:rPr>
              <w:t>jaw'areain</w:t>
            </w:r>
            <w:proofErr w:type="spellEnd"/>
            <w:r>
              <w:rPr>
                <w:lang w:val="en-US"/>
              </w:rPr>
              <w:t xml:space="preserve"> patients who have undergone COVID-19 o'. </w:t>
            </w:r>
            <w:r w:rsidRPr="009F72B8">
              <w:rPr>
                <w:lang w:val="en-US"/>
              </w:rPr>
              <w:t xml:space="preserve">14.00.04- </w:t>
            </w:r>
            <w:r>
              <w:rPr>
                <w:lang w:val="en-US"/>
              </w:rPr>
              <w:t>Dentistry.</w:t>
            </w:r>
          </w:p>
        </w:tc>
        <w:tc>
          <w:tcPr>
            <w:tcW w:w="3260" w:type="dxa"/>
            <w:tcBorders>
              <w:top w:val="single" w:sz="4" w:space="0" w:color="auto"/>
              <w:left w:val="single" w:sz="4" w:space="0" w:color="auto"/>
              <w:bottom w:val="single" w:sz="4" w:space="0" w:color="auto"/>
              <w:right w:val="single" w:sz="4" w:space="0" w:color="auto"/>
            </w:tcBorders>
            <w:hideMark/>
          </w:tcPr>
          <w:p w14:paraId="1035797B" w14:textId="77777777" w:rsidR="009F72B8" w:rsidRDefault="009F72B8" w:rsidP="00BF2AF5">
            <w:pPr>
              <w:rPr>
                <w:lang w:val="uz-Cyrl-UZ"/>
              </w:rPr>
            </w:pPr>
            <w:r>
              <w:rPr>
                <w:lang w:val="uz-Cyrl-UZ"/>
              </w:rPr>
              <w:lastRenderedPageBreak/>
              <w:t xml:space="preserve">The significance of clinical and genetic factors in the development of purulent-necrotic processes of the </w:t>
            </w:r>
            <w:r>
              <w:rPr>
                <w:lang w:val="uz-Cyrl-UZ"/>
              </w:rPr>
              <w:lastRenderedPageBreak/>
              <w:t>maxillofacial region in patients who have undergone COVID-19</w:t>
            </w:r>
          </w:p>
        </w:tc>
        <w:tc>
          <w:tcPr>
            <w:tcW w:w="1445" w:type="dxa"/>
            <w:tcBorders>
              <w:top w:val="single" w:sz="4" w:space="0" w:color="auto"/>
              <w:left w:val="single" w:sz="4" w:space="0" w:color="auto"/>
              <w:bottom w:val="single" w:sz="4" w:space="0" w:color="auto"/>
              <w:right w:val="single" w:sz="4" w:space="0" w:color="auto"/>
            </w:tcBorders>
            <w:hideMark/>
          </w:tcPr>
          <w:p w14:paraId="6E82228C" w14:textId="77777777" w:rsidR="009F72B8" w:rsidRDefault="009F72B8" w:rsidP="00BF2AF5">
            <w:pPr>
              <w:rPr>
                <w:lang w:val="uz-Cyrl-UZ"/>
              </w:rPr>
            </w:pPr>
            <w:r>
              <w:rPr>
                <w:lang w:val="en-US"/>
              </w:rPr>
              <w:lastRenderedPageBreak/>
              <w:t>Researcher</w:t>
            </w:r>
            <w:r>
              <w:t xml:space="preserve">PhD (PhD) </w:t>
            </w:r>
          </w:p>
        </w:tc>
        <w:tc>
          <w:tcPr>
            <w:tcW w:w="480" w:type="dxa"/>
            <w:vAlign w:val="center"/>
            <w:hideMark/>
          </w:tcPr>
          <w:p w14:paraId="11743DE9" w14:textId="77777777" w:rsidR="009F72B8" w:rsidRDefault="009F72B8" w:rsidP="00BF2AF5">
            <w:pPr>
              <w:rPr>
                <w:sz w:val="20"/>
                <w:szCs w:val="20"/>
                <w:lang w:val="en-US" w:eastAsia="en-US"/>
              </w:rPr>
            </w:pPr>
          </w:p>
        </w:tc>
      </w:tr>
      <w:tr w:rsidR="009F72B8" w14:paraId="0BBF7D85" w14:textId="77777777" w:rsidTr="00BF2AF5">
        <w:trPr>
          <w:trHeight w:val="299"/>
        </w:trPr>
        <w:tc>
          <w:tcPr>
            <w:tcW w:w="567" w:type="dxa"/>
            <w:tcBorders>
              <w:top w:val="nil"/>
              <w:left w:val="single" w:sz="4" w:space="0" w:color="auto"/>
              <w:bottom w:val="nil"/>
              <w:right w:val="single" w:sz="4" w:space="0" w:color="auto"/>
            </w:tcBorders>
            <w:hideMark/>
          </w:tcPr>
          <w:p w14:paraId="18F015F7" w14:textId="77777777" w:rsidR="009F72B8" w:rsidRDefault="009F72B8" w:rsidP="00BF2AF5">
            <w:pPr>
              <w:rPr>
                <w:color w:val="000000"/>
                <w:lang w:val="en-GB"/>
              </w:rPr>
            </w:pPr>
            <w:r>
              <w:rPr>
                <w:color w:val="000000"/>
              </w:rPr>
              <w:t>25.</w:t>
            </w:r>
          </w:p>
        </w:tc>
        <w:tc>
          <w:tcPr>
            <w:tcW w:w="1800" w:type="dxa"/>
            <w:tcBorders>
              <w:top w:val="single" w:sz="4" w:space="0" w:color="auto"/>
              <w:left w:val="single" w:sz="4" w:space="0" w:color="auto"/>
              <w:bottom w:val="single" w:sz="4" w:space="0" w:color="auto"/>
              <w:right w:val="single" w:sz="4" w:space="0" w:color="auto"/>
            </w:tcBorders>
            <w:hideMark/>
          </w:tcPr>
          <w:p w14:paraId="4D876A0A" w14:textId="77777777" w:rsidR="009F72B8" w:rsidRDefault="009F72B8" w:rsidP="00BF2AF5">
            <w:pPr>
              <w:rPr>
                <w:color w:val="000000"/>
                <w:lang w:val="en-GB"/>
              </w:rPr>
            </w:pPr>
            <w:proofErr w:type="spellStart"/>
            <w:r>
              <w:rPr>
                <w:color w:val="000000"/>
                <w:lang w:val="en-GB"/>
              </w:rPr>
              <w:t>Shukhratova</w:t>
            </w:r>
            <w:proofErr w:type="spellEnd"/>
            <w:r>
              <w:rPr>
                <w:color w:val="000000"/>
                <w:lang w:val="en-GB"/>
              </w:rPr>
              <w:t xml:space="preserve"> </w:t>
            </w:r>
            <w:proofErr w:type="spellStart"/>
            <w:r>
              <w:rPr>
                <w:color w:val="000000"/>
                <w:lang w:val="en-GB"/>
              </w:rPr>
              <w:t>Maftuna</w:t>
            </w:r>
            <w:proofErr w:type="spellEnd"/>
            <w:r>
              <w:rPr>
                <w:color w:val="000000"/>
                <w:lang w:val="en-GB"/>
              </w:rPr>
              <w:t xml:space="preserve"> </w:t>
            </w:r>
            <w:proofErr w:type="spellStart"/>
            <w:r>
              <w:rPr>
                <w:color w:val="000000"/>
                <w:lang w:val="en-GB"/>
              </w:rPr>
              <w:t>Mukhammad</w:t>
            </w:r>
            <w:proofErr w:type="spellEnd"/>
            <w:r>
              <w:rPr>
                <w:color w:val="000000"/>
                <w:lang w:val="en-GB"/>
              </w:rPr>
              <w:t xml:space="preserve"> </w:t>
            </w:r>
            <w:proofErr w:type="spellStart"/>
            <w:r>
              <w:rPr>
                <w:color w:val="000000"/>
                <w:lang w:val="en-GB"/>
              </w:rPr>
              <w:t>ali</w:t>
            </w:r>
            <w:proofErr w:type="spellEnd"/>
            <w:r>
              <w:rPr>
                <w:color w:val="000000"/>
                <w:lang w:val="en-GB"/>
              </w:rPr>
              <w:t xml:space="preserve"> </w:t>
            </w:r>
            <w:proofErr w:type="spellStart"/>
            <w:r>
              <w:rPr>
                <w:color w:val="000000"/>
                <w:lang w:val="en-GB"/>
              </w:rPr>
              <w:t>kizi</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5EFBDC25" w14:textId="77777777" w:rsidR="009F72B8" w:rsidRDefault="009F72B8" w:rsidP="00BF2AF5">
            <w:pPr>
              <w:rPr>
                <w:color w:val="000000"/>
              </w:rPr>
            </w:pPr>
            <w:proofErr w:type="spellStart"/>
            <w:r>
              <w:t>Assistant</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F396176" w14:textId="77777777" w:rsidR="009F72B8" w:rsidRDefault="009F72B8" w:rsidP="00BF2AF5">
            <w:pPr>
              <w:rPr>
                <w:color w:val="000000"/>
                <w:lang w:val="en-GB"/>
              </w:rPr>
            </w:pPr>
            <w:r>
              <w:rPr>
                <w:lang w:val="en-GB"/>
              </w:rPr>
              <w:t>1995</w:t>
            </w:r>
          </w:p>
        </w:tc>
        <w:tc>
          <w:tcPr>
            <w:tcW w:w="1260" w:type="dxa"/>
            <w:tcBorders>
              <w:top w:val="single" w:sz="4" w:space="0" w:color="auto"/>
              <w:left w:val="single" w:sz="4" w:space="0" w:color="auto"/>
              <w:bottom w:val="single" w:sz="4" w:space="0" w:color="auto"/>
              <w:right w:val="single" w:sz="4" w:space="0" w:color="auto"/>
            </w:tcBorders>
          </w:tcPr>
          <w:p w14:paraId="575CECE5" w14:textId="77777777" w:rsidR="009F72B8" w:rsidRDefault="009F72B8" w:rsidP="00BF2AF5">
            <w:pPr>
              <w:rPr>
                <w:color w:val="000000"/>
              </w:rPr>
            </w:pPr>
          </w:p>
        </w:tc>
        <w:tc>
          <w:tcPr>
            <w:tcW w:w="1620" w:type="dxa"/>
            <w:tcBorders>
              <w:top w:val="single" w:sz="4" w:space="0" w:color="auto"/>
              <w:left w:val="single" w:sz="4" w:space="0" w:color="auto"/>
              <w:bottom w:val="single" w:sz="4" w:space="0" w:color="auto"/>
              <w:right w:val="single" w:sz="4" w:space="0" w:color="auto"/>
            </w:tcBorders>
          </w:tcPr>
          <w:p w14:paraId="22F8DEF1" w14:textId="77777777" w:rsidR="009F72B8" w:rsidRDefault="009F72B8" w:rsidP="00BF2AF5">
            <w:pPr>
              <w:rPr>
                <w:color w:val="000000"/>
              </w:rPr>
            </w:pPr>
          </w:p>
        </w:tc>
        <w:tc>
          <w:tcPr>
            <w:tcW w:w="2921" w:type="dxa"/>
            <w:tcBorders>
              <w:top w:val="single" w:sz="4" w:space="0" w:color="auto"/>
              <w:left w:val="single" w:sz="4" w:space="0" w:color="auto"/>
              <w:bottom w:val="single" w:sz="4" w:space="0" w:color="auto"/>
              <w:right w:val="single" w:sz="4" w:space="0" w:color="auto"/>
            </w:tcBorders>
            <w:hideMark/>
          </w:tcPr>
          <w:p w14:paraId="408D7D8C" w14:textId="77777777" w:rsidR="009F72B8" w:rsidRDefault="009F72B8" w:rsidP="00BF2AF5">
            <w:pPr>
              <w:rPr>
                <w:color w:val="000000"/>
                <w:lang w:val="en-US"/>
              </w:rPr>
            </w:pPr>
            <w:r>
              <w:rPr>
                <w:lang w:val="en-US"/>
              </w:rPr>
              <w:t>14.00.04 - Dentistry.</w:t>
            </w:r>
          </w:p>
        </w:tc>
        <w:tc>
          <w:tcPr>
            <w:tcW w:w="3260" w:type="dxa"/>
            <w:tcBorders>
              <w:top w:val="single" w:sz="4" w:space="0" w:color="auto"/>
              <w:left w:val="single" w:sz="4" w:space="0" w:color="auto"/>
              <w:bottom w:val="single" w:sz="4" w:space="0" w:color="auto"/>
              <w:right w:val="single" w:sz="4" w:space="0" w:color="auto"/>
            </w:tcBorders>
          </w:tcPr>
          <w:p w14:paraId="0F162DF7" w14:textId="77777777" w:rsidR="009F72B8" w:rsidRDefault="009F72B8" w:rsidP="00BF2AF5">
            <w:pPr>
              <w:rPr>
                <w:color w:val="000000"/>
                <w:highlight w:val="yellow"/>
                <w:lang w:val="en-US"/>
              </w:rPr>
            </w:pPr>
          </w:p>
        </w:tc>
        <w:tc>
          <w:tcPr>
            <w:tcW w:w="1445" w:type="dxa"/>
            <w:tcBorders>
              <w:top w:val="single" w:sz="4" w:space="0" w:color="auto"/>
              <w:left w:val="single" w:sz="4" w:space="0" w:color="auto"/>
              <w:bottom w:val="single" w:sz="4" w:space="0" w:color="auto"/>
              <w:right w:val="single" w:sz="4" w:space="0" w:color="auto"/>
            </w:tcBorders>
          </w:tcPr>
          <w:p w14:paraId="60EE28DB" w14:textId="77777777" w:rsidR="009F72B8" w:rsidRDefault="009F72B8" w:rsidP="00BF2AF5">
            <w:pPr>
              <w:rPr>
                <w:color w:val="000000"/>
              </w:rPr>
            </w:pPr>
          </w:p>
        </w:tc>
        <w:tc>
          <w:tcPr>
            <w:tcW w:w="480" w:type="dxa"/>
            <w:vAlign w:val="center"/>
            <w:hideMark/>
          </w:tcPr>
          <w:p w14:paraId="2BA24861" w14:textId="77777777" w:rsidR="009F72B8" w:rsidRDefault="009F72B8" w:rsidP="00BF2AF5">
            <w:pPr>
              <w:rPr>
                <w:sz w:val="20"/>
                <w:szCs w:val="20"/>
                <w:lang w:val="en-US" w:eastAsia="en-US"/>
              </w:rPr>
            </w:pPr>
          </w:p>
        </w:tc>
      </w:tr>
      <w:tr w:rsidR="009F72B8" w14:paraId="0E9F793E" w14:textId="77777777" w:rsidTr="00BF2AF5">
        <w:trPr>
          <w:trHeight w:val="299"/>
        </w:trPr>
        <w:tc>
          <w:tcPr>
            <w:tcW w:w="567" w:type="dxa"/>
            <w:tcBorders>
              <w:top w:val="nil"/>
              <w:left w:val="single" w:sz="4" w:space="0" w:color="auto"/>
              <w:bottom w:val="single" w:sz="4" w:space="0" w:color="auto"/>
              <w:right w:val="single" w:sz="4" w:space="0" w:color="auto"/>
            </w:tcBorders>
            <w:hideMark/>
          </w:tcPr>
          <w:p w14:paraId="4C3F0758" w14:textId="77777777" w:rsidR="009F72B8" w:rsidRDefault="009F72B8" w:rsidP="00BF2AF5">
            <w:pPr>
              <w:rPr>
                <w:color w:val="000000"/>
                <w:lang w:val="en-GB"/>
              </w:rPr>
            </w:pPr>
            <w:r>
              <w:rPr>
                <w:color w:val="000000"/>
              </w:rPr>
              <w:t>26.</w:t>
            </w:r>
          </w:p>
        </w:tc>
        <w:tc>
          <w:tcPr>
            <w:tcW w:w="1800" w:type="dxa"/>
            <w:tcBorders>
              <w:top w:val="single" w:sz="4" w:space="0" w:color="auto"/>
              <w:left w:val="single" w:sz="4" w:space="0" w:color="auto"/>
              <w:bottom w:val="single" w:sz="4" w:space="0" w:color="auto"/>
              <w:right w:val="single" w:sz="4" w:space="0" w:color="auto"/>
            </w:tcBorders>
            <w:hideMark/>
          </w:tcPr>
          <w:p w14:paraId="2909A55E" w14:textId="77777777" w:rsidR="009F72B8" w:rsidRDefault="009F72B8" w:rsidP="00BF2AF5">
            <w:pPr>
              <w:rPr>
                <w:color w:val="000000"/>
              </w:rPr>
            </w:pPr>
            <w:proofErr w:type="spellStart"/>
            <w:r>
              <w:t>Yusupov</w:t>
            </w:r>
            <w:proofErr w:type="spellEnd"/>
            <w:r>
              <w:t xml:space="preserve"> </w:t>
            </w:r>
            <w:proofErr w:type="spellStart"/>
            <w:r>
              <w:t>Shokhrukh</w:t>
            </w:r>
            <w:proofErr w:type="spellEnd"/>
            <w:r>
              <w:t xml:space="preserve"> </w:t>
            </w:r>
            <w:proofErr w:type="spellStart"/>
            <w:r>
              <w:t>Shukhratovich</w:t>
            </w:r>
            <w:proofErr w:type="spellEnd"/>
          </w:p>
        </w:tc>
        <w:tc>
          <w:tcPr>
            <w:tcW w:w="1206" w:type="dxa"/>
            <w:tcBorders>
              <w:top w:val="single" w:sz="4" w:space="0" w:color="auto"/>
              <w:left w:val="single" w:sz="4" w:space="0" w:color="auto"/>
              <w:bottom w:val="single" w:sz="4" w:space="0" w:color="auto"/>
              <w:right w:val="single" w:sz="4" w:space="0" w:color="auto"/>
            </w:tcBorders>
            <w:hideMark/>
          </w:tcPr>
          <w:p w14:paraId="7219DE4A" w14:textId="77777777" w:rsidR="009F72B8" w:rsidRDefault="009F72B8" w:rsidP="00BF2AF5">
            <w:pPr>
              <w:rPr>
                <w:color w:val="000000"/>
              </w:rPr>
            </w:pPr>
            <w:proofErr w:type="spellStart"/>
            <w:r>
              <w:t>Senior</w:t>
            </w:r>
            <w:proofErr w:type="spellEnd"/>
            <w:r>
              <w:t xml:space="preserve"> </w:t>
            </w:r>
            <w:proofErr w:type="spellStart"/>
            <w:r>
              <w:t>Lecturer</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571A03C" w14:textId="77777777" w:rsidR="009F72B8" w:rsidRDefault="009F72B8" w:rsidP="00BF2AF5">
            <w:pPr>
              <w:rPr>
                <w:color w:val="000000"/>
              </w:rPr>
            </w:pPr>
            <w:r>
              <w:t>1990</w:t>
            </w:r>
          </w:p>
        </w:tc>
        <w:tc>
          <w:tcPr>
            <w:tcW w:w="1260" w:type="dxa"/>
            <w:tcBorders>
              <w:top w:val="single" w:sz="4" w:space="0" w:color="auto"/>
              <w:left w:val="single" w:sz="4" w:space="0" w:color="auto"/>
              <w:bottom w:val="single" w:sz="4" w:space="0" w:color="auto"/>
              <w:right w:val="single" w:sz="4" w:space="0" w:color="auto"/>
            </w:tcBorders>
            <w:hideMark/>
          </w:tcPr>
          <w:p w14:paraId="531D189A" w14:textId="77777777" w:rsidR="009F72B8" w:rsidRDefault="009F72B8" w:rsidP="00BF2AF5">
            <w:pPr>
              <w:rPr>
                <w:color w:val="000000"/>
              </w:rPr>
            </w:pPr>
            <w:proofErr w:type="spellStart"/>
            <w:r>
              <w:t>Ph.D</w:t>
            </w:r>
            <w:proofErr w:type="spellEnd"/>
            <w:r>
              <w:t>.</w:t>
            </w:r>
          </w:p>
        </w:tc>
        <w:tc>
          <w:tcPr>
            <w:tcW w:w="1620" w:type="dxa"/>
            <w:tcBorders>
              <w:top w:val="single" w:sz="4" w:space="0" w:color="auto"/>
              <w:left w:val="single" w:sz="4" w:space="0" w:color="auto"/>
              <w:bottom w:val="single" w:sz="4" w:space="0" w:color="auto"/>
              <w:right w:val="single" w:sz="4" w:space="0" w:color="auto"/>
            </w:tcBorders>
            <w:hideMark/>
          </w:tcPr>
          <w:p w14:paraId="1E45C0FC" w14:textId="77777777" w:rsidR="009F72B8" w:rsidRDefault="009F72B8" w:rsidP="00BF2AF5">
            <w:pPr>
              <w:rPr>
                <w:color w:val="000000"/>
              </w:rPr>
            </w:pPr>
            <w:r>
              <w:rPr>
                <w:lang w:val="uz-Cyrl-UZ"/>
              </w:rPr>
              <w:t>2020</w:t>
            </w:r>
          </w:p>
        </w:tc>
        <w:tc>
          <w:tcPr>
            <w:tcW w:w="2921" w:type="dxa"/>
            <w:tcBorders>
              <w:top w:val="single" w:sz="4" w:space="0" w:color="auto"/>
              <w:left w:val="single" w:sz="4" w:space="0" w:color="auto"/>
              <w:bottom w:val="single" w:sz="4" w:space="0" w:color="auto"/>
              <w:right w:val="single" w:sz="4" w:space="0" w:color="auto"/>
            </w:tcBorders>
            <w:hideMark/>
          </w:tcPr>
          <w:p w14:paraId="750952BE" w14:textId="77777777" w:rsidR="009F72B8" w:rsidRDefault="009F72B8" w:rsidP="00BF2AF5">
            <w:pPr>
              <w:jc w:val="both"/>
              <w:rPr>
                <w:lang w:val="en-US"/>
              </w:rPr>
            </w:pPr>
            <w:r>
              <w:rPr>
                <w:lang w:val="en-GB"/>
              </w:rPr>
              <w:t xml:space="preserve">Optimization of surgical treatment of injuries of the </w:t>
            </w:r>
            <w:proofErr w:type="spellStart"/>
            <w:r>
              <w:rPr>
                <w:lang w:val="en-GB"/>
              </w:rPr>
              <w:t>zygomaticoorbital</w:t>
            </w:r>
            <w:proofErr w:type="spellEnd"/>
            <w:r>
              <w:rPr>
                <w:lang w:val="en-GB"/>
              </w:rPr>
              <w:t xml:space="preserve"> complex</w:t>
            </w:r>
          </w:p>
          <w:p w14:paraId="01B84301" w14:textId="77777777" w:rsidR="009F72B8" w:rsidRDefault="009F72B8" w:rsidP="00BF2AF5">
            <w:pPr>
              <w:rPr>
                <w:color w:val="000000"/>
              </w:rPr>
            </w:pPr>
            <w:r>
              <w:t xml:space="preserve">14.00.21 - </w:t>
            </w:r>
            <w:proofErr w:type="spellStart"/>
            <w:r>
              <w:t>Dentistry</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4EF3A22" w14:textId="77777777" w:rsidR="009F72B8" w:rsidRDefault="009F72B8" w:rsidP="00BF2AF5">
            <w:pPr>
              <w:rPr>
                <w:color w:val="000000"/>
                <w:highlight w:val="yellow"/>
                <w:lang w:val="en-US"/>
              </w:rPr>
            </w:pPr>
            <w:r>
              <w:rPr>
                <w:lang w:val="en-US"/>
              </w:rPr>
              <w:t>Tactics of medical rehabilitation of patients with deformities of the external nose and teeth</w:t>
            </w:r>
          </w:p>
        </w:tc>
        <w:tc>
          <w:tcPr>
            <w:tcW w:w="1445" w:type="dxa"/>
            <w:tcBorders>
              <w:top w:val="single" w:sz="4" w:space="0" w:color="auto"/>
              <w:left w:val="single" w:sz="4" w:space="0" w:color="auto"/>
              <w:bottom w:val="single" w:sz="4" w:space="0" w:color="auto"/>
              <w:right w:val="single" w:sz="4" w:space="0" w:color="auto"/>
            </w:tcBorders>
            <w:hideMark/>
          </w:tcPr>
          <w:p w14:paraId="3895E9BE" w14:textId="77777777" w:rsidR="009F72B8" w:rsidRDefault="009F72B8" w:rsidP="00BF2AF5">
            <w:pPr>
              <w:rPr>
                <w:color w:val="000000"/>
              </w:rPr>
            </w:pPr>
            <w:r>
              <w:rPr>
                <w:lang w:val="en-US"/>
              </w:rPr>
              <w:t>Search</w:t>
            </w:r>
            <w:proofErr w:type="spellStart"/>
            <w:r>
              <w:t>Aspirant</w:t>
            </w:r>
            <w:proofErr w:type="spellEnd"/>
            <w:r>
              <w:t xml:space="preserve"> (</w:t>
            </w:r>
            <w:proofErr w:type="spellStart"/>
            <w:r>
              <w:t>DSc</w:t>
            </w:r>
            <w:proofErr w:type="spellEnd"/>
            <w:r>
              <w:t xml:space="preserve">) </w:t>
            </w:r>
          </w:p>
        </w:tc>
        <w:tc>
          <w:tcPr>
            <w:tcW w:w="480" w:type="dxa"/>
            <w:vAlign w:val="center"/>
            <w:hideMark/>
          </w:tcPr>
          <w:p w14:paraId="6A350220" w14:textId="77777777" w:rsidR="009F72B8" w:rsidRDefault="009F72B8" w:rsidP="00BF2AF5">
            <w:pPr>
              <w:rPr>
                <w:sz w:val="20"/>
                <w:szCs w:val="20"/>
                <w:lang w:val="en-US" w:eastAsia="en-US"/>
              </w:rPr>
            </w:pPr>
          </w:p>
        </w:tc>
      </w:tr>
    </w:tbl>
    <w:p w14:paraId="16FAFD6B" w14:textId="77777777" w:rsidR="009F72B8" w:rsidRDefault="009F72B8" w:rsidP="009F72B8">
      <w:pPr>
        <w:pStyle w:val="a3"/>
        <w:jc w:val="left"/>
        <w:rPr>
          <w:b w:val="0"/>
          <w:color w:val="000000"/>
        </w:rPr>
      </w:pPr>
    </w:p>
    <w:p w14:paraId="35D8A6B2" w14:textId="77777777" w:rsidR="009F72B8" w:rsidRPr="009F72B8" w:rsidRDefault="009F72B8" w:rsidP="009F72B8">
      <w:pPr>
        <w:ind w:left="-709" w:firstLine="709"/>
        <w:jc w:val="both"/>
        <w:rPr>
          <w:sz w:val="28"/>
          <w:szCs w:val="28"/>
          <w:lang w:val="en-US"/>
        </w:rPr>
      </w:pPr>
      <w:r>
        <w:rPr>
          <w:color w:val="000000"/>
          <w:sz w:val="28"/>
          <w:szCs w:val="28"/>
          <w:lang w:val="en-AU"/>
        </w:rPr>
        <w:t xml:space="preserve">Total number of employees: 26 units, </w:t>
      </w:r>
      <w:r>
        <w:rPr>
          <w:sz w:val="28"/>
          <w:szCs w:val="28"/>
          <w:lang w:val="en-US"/>
        </w:rPr>
        <w:t xml:space="preserve">of which: </w:t>
      </w:r>
      <w:proofErr w:type="spellStart"/>
      <w:r>
        <w:rPr>
          <w:sz w:val="28"/>
          <w:szCs w:val="28"/>
          <w:lang w:val="en-US"/>
        </w:rPr>
        <w:t>d.f.d</w:t>
      </w:r>
      <w:proofErr w:type="spellEnd"/>
      <w:r>
        <w:rPr>
          <w:sz w:val="28"/>
          <w:szCs w:val="28"/>
          <w:lang w:val="en-US"/>
        </w:rPr>
        <w:t xml:space="preserve">. - 9 (34.6%, average age - 52 years), Candidate of Historical Sciences. - 9 (34.6%, average age - 43 years), without an academic degree - 8 (30.8%, average age - 39 years), </w:t>
      </w:r>
      <w:r>
        <w:rPr>
          <w:color w:val="000000"/>
          <w:sz w:val="28"/>
          <w:szCs w:val="28"/>
          <w:lang w:val="en-AU"/>
        </w:rPr>
        <w:t>scientific potential</w:t>
      </w:r>
      <w:r w:rsidRPr="009F72B8">
        <w:rPr>
          <w:sz w:val="28"/>
          <w:szCs w:val="28"/>
          <w:lang w:val="en-US"/>
        </w:rPr>
        <w:t xml:space="preserve"> - 69.2%</w:t>
      </w:r>
    </w:p>
    <w:p w14:paraId="537FD6AD" w14:textId="77777777" w:rsidR="009F72B8" w:rsidRPr="009F72B8" w:rsidRDefault="009F72B8" w:rsidP="009F72B8">
      <w:pPr>
        <w:pStyle w:val="a3"/>
        <w:rPr>
          <w:b w:val="0"/>
          <w:color w:val="000000"/>
          <w:sz w:val="24"/>
          <w:szCs w:val="24"/>
          <w:lang w:val="en-US"/>
        </w:rPr>
      </w:pPr>
    </w:p>
    <w:p w14:paraId="6A5B86C8" w14:textId="77777777" w:rsidR="009F72B8" w:rsidRPr="009F72B8" w:rsidRDefault="009F72B8" w:rsidP="009F72B8">
      <w:pPr>
        <w:pStyle w:val="a3"/>
        <w:rPr>
          <w:color w:val="000000"/>
          <w:lang w:val="en-US"/>
        </w:rPr>
      </w:pPr>
    </w:p>
    <w:p w14:paraId="544EA1FD" w14:textId="77777777" w:rsidR="009F72B8" w:rsidRPr="009F72B8" w:rsidRDefault="009F72B8" w:rsidP="009F72B8">
      <w:pPr>
        <w:pStyle w:val="a3"/>
        <w:rPr>
          <w:color w:val="000000"/>
          <w:lang w:val="en-US"/>
        </w:rPr>
      </w:pPr>
    </w:p>
    <w:p w14:paraId="67A93FFF" w14:textId="77777777" w:rsidR="009F72B8" w:rsidRDefault="009F72B8" w:rsidP="009F72B8">
      <w:pPr>
        <w:pStyle w:val="a3"/>
        <w:rPr>
          <w:color w:val="000000"/>
          <w:lang w:val="en-AU"/>
        </w:rPr>
      </w:pPr>
      <w:r>
        <w:rPr>
          <w:color w:val="000000"/>
          <w:lang w:val="en-AU"/>
        </w:rPr>
        <w:t>Head of Department, Professor KHASANOV U.S.</w:t>
      </w:r>
    </w:p>
    <w:p w14:paraId="630918B7" w14:textId="77777777" w:rsidR="009F72B8" w:rsidRDefault="009F72B8" w:rsidP="009F72B8">
      <w:pPr>
        <w:rPr>
          <w:b/>
          <w:bCs/>
          <w:color w:val="000000"/>
          <w:sz w:val="28"/>
          <w:szCs w:val="28"/>
          <w:lang w:val="en-AU"/>
        </w:rPr>
        <w:sectPr w:rsidR="009F72B8">
          <w:pgSz w:w="16838" w:h="11906" w:orient="landscape"/>
          <w:pgMar w:top="1418" w:right="851" w:bottom="540" w:left="1701" w:header="709" w:footer="709" w:gutter="0"/>
          <w:cols w:space="720"/>
        </w:sectPr>
      </w:pPr>
    </w:p>
    <w:p w14:paraId="6F0600B7" w14:textId="77777777" w:rsidR="009F72B8" w:rsidRDefault="009F72B8" w:rsidP="009F72B8">
      <w:pPr>
        <w:pStyle w:val="a3"/>
        <w:rPr>
          <w:color w:val="000000"/>
          <w:lang w:val="en-AU"/>
        </w:rPr>
      </w:pPr>
      <w:r>
        <w:rPr>
          <w:color w:val="000000"/>
          <w:lang w:val="en-AU"/>
        </w:rPr>
        <w:lastRenderedPageBreak/>
        <w:t xml:space="preserve"> 5. TOTAL SCIENTIFIC PRODUCTS FOR 2022</w:t>
      </w:r>
    </w:p>
    <w:p w14:paraId="54565D52" w14:textId="77777777" w:rsidR="009F72B8" w:rsidRDefault="009F72B8" w:rsidP="009F72B8">
      <w:pPr>
        <w:pStyle w:val="2"/>
        <w:jc w:val="right"/>
        <w:rPr>
          <w:color w:val="000000"/>
          <w:lang w:val="en-AU"/>
        </w:rPr>
      </w:pPr>
      <w:r>
        <w:rPr>
          <w:b/>
          <w:bCs/>
          <w:color w:val="000000"/>
          <w:lang w:val="en-AU"/>
        </w:rPr>
        <w:t>Table 3</w:t>
      </w:r>
    </w:p>
    <w:p w14:paraId="104701E9" w14:textId="77777777" w:rsidR="009F72B8" w:rsidRDefault="009F72B8" w:rsidP="009F72B8">
      <w:pPr>
        <w:pStyle w:val="a3"/>
        <w:rPr>
          <w:color w:val="000000"/>
          <w:lang w:val="en-AU"/>
        </w:rPr>
      </w:pPr>
      <w:r>
        <w:rPr>
          <w:color w:val="000000"/>
          <w:lang w:val="en-AU"/>
        </w:rPr>
        <w:t>FOR 2022</w:t>
      </w:r>
    </w:p>
    <w:p w14:paraId="0F21096F" w14:textId="77777777" w:rsidR="009F72B8" w:rsidRDefault="009F72B8" w:rsidP="009F72B8">
      <w:pPr>
        <w:pStyle w:val="a3"/>
        <w:rPr>
          <w:color w:val="000000"/>
          <w:lang w:val="en-AU"/>
        </w:rPr>
      </w:pPr>
      <w:r>
        <w:rPr>
          <w:color w:val="000000"/>
          <w:lang w:val="en-AU"/>
        </w:rPr>
        <w:t>WORKS PUBLISHED BY THE DEPARTMENT OF OTORHINOLARYNGOLOGY AND DENTOLOGY</w:t>
      </w:r>
    </w:p>
    <w:p w14:paraId="0173AD3D" w14:textId="77777777" w:rsidR="009F72B8" w:rsidRDefault="009F72B8" w:rsidP="009F72B8">
      <w:pPr>
        <w:jc w:val="center"/>
        <w:rPr>
          <w:b/>
          <w:bCs/>
          <w:color w:val="000000"/>
          <w:sz w:val="28"/>
          <w:szCs w:val="28"/>
          <w:lang w:val="en-AU"/>
        </w:rPr>
      </w:pPr>
      <w:r>
        <w:rPr>
          <w:b/>
          <w:bCs/>
          <w:color w:val="000000"/>
          <w:sz w:val="28"/>
          <w:szCs w:val="28"/>
          <w:lang w:val="en-AU"/>
        </w:rPr>
        <w:t>LIST</w:t>
      </w:r>
    </w:p>
    <w:tbl>
      <w:tblPr>
        <w:tblW w:w="105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2"/>
        <w:gridCol w:w="2267"/>
        <w:gridCol w:w="3121"/>
      </w:tblGrid>
      <w:tr w:rsidR="009F72B8" w:rsidRPr="009F72B8" w14:paraId="44F14B49" w14:textId="77777777" w:rsidTr="00BF2AF5">
        <w:trPr>
          <w:trHeight w:val="274"/>
        </w:trPr>
        <w:tc>
          <w:tcPr>
            <w:tcW w:w="595" w:type="dxa"/>
            <w:tcBorders>
              <w:top w:val="single" w:sz="4" w:space="0" w:color="auto"/>
              <w:left w:val="single" w:sz="4" w:space="0" w:color="auto"/>
              <w:bottom w:val="single" w:sz="4" w:space="0" w:color="auto"/>
              <w:right w:val="single" w:sz="4" w:space="0" w:color="auto"/>
            </w:tcBorders>
            <w:hideMark/>
          </w:tcPr>
          <w:p w14:paraId="4DC99C54" w14:textId="77777777" w:rsidR="009F72B8" w:rsidRDefault="009F72B8" w:rsidP="00BF2AF5">
            <w:pPr>
              <w:widowControl w:val="0"/>
              <w:autoSpaceDE w:val="0"/>
              <w:autoSpaceDN w:val="0"/>
              <w:adjustRightInd w:val="0"/>
            </w:pPr>
            <w:r>
              <w:t>No</w:t>
            </w:r>
          </w:p>
        </w:tc>
        <w:tc>
          <w:tcPr>
            <w:tcW w:w="4534" w:type="dxa"/>
            <w:tcBorders>
              <w:top w:val="single" w:sz="4" w:space="0" w:color="auto"/>
              <w:left w:val="single" w:sz="4" w:space="0" w:color="auto"/>
              <w:bottom w:val="single" w:sz="4" w:space="0" w:color="auto"/>
              <w:right w:val="single" w:sz="4" w:space="0" w:color="auto"/>
            </w:tcBorders>
          </w:tcPr>
          <w:p w14:paraId="4A7F31EF" w14:textId="77777777" w:rsidR="009F72B8" w:rsidRDefault="009F72B8" w:rsidP="00BF2AF5">
            <w:pPr>
              <w:widowControl w:val="0"/>
              <w:autoSpaceDE w:val="0"/>
              <w:autoSpaceDN w:val="0"/>
              <w:adjustRightInd w:val="0"/>
              <w:ind w:hanging="886"/>
              <w:jc w:val="center"/>
              <w:rPr>
                <w:b/>
                <w:lang w:val="en-US"/>
              </w:rPr>
            </w:pPr>
            <w:r>
              <w:rPr>
                <w:b/>
                <w:lang w:val="en-US"/>
              </w:rPr>
              <w:t>Name</w:t>
            </w:r>
          </w:p>
          <w:p w14:paraId="0CAB86F4" w14:textId="77777777" w:rsidR="009F72B8" w:rsidRDefault="009F72B8" w:rsidP="00BF2AF5">
            <w:pPr>
              <w:widowControl w:val="0"/>
              <w:autoSpaceDE w:val="0"/>
              <w:autoSpaceDN w:val="0"/>
              <w:adjustRightInd w:val="0"/>
              <w:jc w:val="center"/>
              <w:rPr>
                <w:b/>
              </w:rPr>
            </w:pPr>
          </w:p>
        </w:tc>
        <w:tc>
          <w:tcPr>
            <w:tcW w:w="2268" w:type="dxa"/>
            <w:tcBorders>
              <w:top w:val="single" w:sz="4" w:space="0" w:color="auto"/>
              <w:left w:val="single" w:sz="4" w:space="0" w:color="auto"/>
              <w:bottom w:val="single" w:sz="4" w:space="0" w:color="auto"/>
              <w:right w:val="single" w:sz="4" w:space="0" w:color="auto"/>
            </w:tcBorders>
            <w:hideMark/>
          </w:tcPr>
          <w:p w14:paraId="2B64EC0C" w14:textId="77777777" w:rsidR="009F72B8" w:rsidRDefault="009F72B8" w:rsidP="00BF2AF5">
            <w:pPr>
              <w:widowControl w:val="0"/>
              <w:autoSpaceDE w:val="0"/>
              <w:autoSpaceDN w:val="0"/>
              <w:adjustRightInd w:val="0"/>
              <w:ind w:right="-108"/>
              <w:jc w:val="center"/>
              <w:rPr>
                <w:b/>
                <w:lang w:val="en-US"/>
              </w:rPr>
            </w:pPr>
            <w:r>
              <w:rPr>
                <w:b/>
                <w:lang w:val="en-US"/>
              </w:rPr>
              <w:t>Authors</w:t>
            </w:r>
          </w:p>
        </w:tc>
        <w:tc>
          <w:tcPr>
            <w:tcW w:w="3122" w:type="dxa"/>
            <w:tcBorders>
              <w:top w:val="single" w:sz="4" w:space="0" w:color="auto"/>
              <w:left w:val="single" w:sz="4" w:space="0" w:color="auto"/>
              <w:bottom w:val="single" w:sz="4" w:space="0" w:color="auto"/>
              <w:right w:val="single" w:sz="4" w:space="0" w:color="auto"/>
            </w:tcBorders>
            <w:hideMark/>
          </w:tcPr>
          <w:p w14:paraId="59C0650B" w14:textId="77777777" w:rsidR="009F72B8" w:rsidRDefault="009F72B8" w:rsidP="00BF2AF5">
            <w:pPr>
              <w:widowControl w:val="0"/>
              <w:autoSpaceDE w:val="0"/>
              <w:autoSpaceDN w:val="0"/>
              <w:adjustRightInd w:val="0"/>
              <w:ind w:firstLine="34"/>
              <w:jc w:val="center"/>
              <w:rPr>
                <w:b/>
                <w:lang w:val="en-US"/>
              </w:rPr>
            </w:pPr>
            <w:r>
              <w:rPr>
                <w:b/>
                <w:lang w:val="en-US"/>
              </w:rPr>
              <w:t>Where and when it was published</w:t>
            </w:r>
          </w:p>
        </w:tc>
      </w:tr>
      <w:tr w:rsidR="009F72B8" w14:paraId="09866908" w14:textId="77777777" w:rsidTr="00BF2AF5">
        <w:trPr>
          <w:trHeight w:val="277"/>
        </w:trPr>
        <w:tc>
          <w:tcPr>
            <w:tcW w:w="595" w:type="dxa"/>
            <w:tcBorders>
              <w:top w:val="single" w:sz="4" w:space="0" w:color="auto"/>
              <w:left w:val="single" w:sz="4" w:space="0" w:color="auto"/>
              <w:bottom w:val="single" w:sz="4" w:space="0" w:color="auto"/>
              <w:right w:val="single" w:sz="4" w:space="0" w:color="auto"/>
            </w:tcBorders>
            <w:hideMark/>
          </w:tcPr>
          <w:p w14:paraId="77E205C2" w14:textId="77777777" w:rsidR="009F72B8" w:rsidRDefault="009F72B8" w:rsidP="00BF2AF5">
            <w:pPr>
              <w:widowControl w:val="0"/>
              <w:autoSpaceDE w:val="0"/>
              <w:autoSpaceDN w:val="0"/>
              <w:adjustRightInd w:val="0"/>
              <w:jc w:val="center"/>
            </w:pPr>
            <w:r>
              <w:t>1.</w:t>
            </w:r>
          </w:p>
        </w:tc>
        <w:tc>
          <w:tcPr>
            <w:tcW w:w="4534" w:type="dxa"/>
            <w:tcBorders>
              <w:top w:val="single" w:sz="4" w:space="0" w:color="auto"/>
              <w:left w:val="single" w:sz="4" w:space="0" w:color="auto"/>
              <w:bottom w:val="single" w:sz="4" w:space="0" w:color="auto"/>
              <w:right w:val="single" w:sz="4" w:space="0" w:color="auto"/>
            </w:tcBorders>
            <w:hideMark/>
          </w:tcPr>
          <w:p w14:paraId="3503E64D" w14:textId="77777777" w:rsidR="009F72B8" w:rsidRDefault="009F72B8" w:rsidP="00BF2AF5">
            <w:pPr>
              <w:widowControl w:val="0"/>
              <w:autoSpaceDE w:val="0"/>
              <w:autoSpaceDN w:val="0"/>
              <w:adjustRightInd w:val="0"/>
              <w:jc w:val="center"/>
            </w:pPr>
            <w:r>
              <w:t>2.</w:t>
            </w:r>
          </w:p>
        </w:tc>
        <w:tc>
          <w:tcPr>
            <w:tcW w:w="2268" w:type="dxa"/>
            <w:tcBorders>
              <w:top w:val="single" w:sz="4" w:space="0" w:color="auto"/>
              <w:left w:val="single" w:sz="4" w:space="0" w:color="auto"/>
              <w:bottom w:val="single" w:sz="4" w:space="0" w:color="auto"/>
              <w:right w:val="single" w:sz="4" w:space="0" w:color="auto"/>
            </w:tcBorders>
            <w:hideMark/>
          </w:tcPr>
          <w:p w14:paraId="71A6F781" w14:textId="77777777" w:rsidR="009F72B8" w:rsidRDefault="009F72B8" w:rsidP="00BF2AF5">
            <w:pPr>
              <w:widowControl w:val="0"/>
              <w:autoSpaceDE w:val="0"/>
              <w:autoSpaceDN w:val="0"/>
              <w:adjustRightInd w:val="0"/>
              <w:ind w:right="-108"/>
              <w:jc w:val="center"/>
            </w:pPr>
            <w:r>
              <w:t>3.</w:t>
            </w:r>
          </w:p>
        </w:tc>
        <w:tc>
          <w:tcPr>
            <w:tcW w:w="3122" w:type="dxa"/>
            <w:tcBorders>
              <w:top w:val="single" w:sz="4" w:space="0" w:color="auto"/>
              <w:left w:val="single" w:sz="4" w:space="0" w:color="auto"/>
              <w:bottom w:val="single" w:sz="4" w:space="0" w:color="auto"/>
              <w:right w:val="single" w:sz="4" w:space="0" w:color="auto"/>
            </w:tcBorders>
            <w:hideMark/>
          </w:tcPr>
          <w:p w14:paraId="2D720068" w14:textId="77777777" w:rsidR="009F72B8" w:rsidRDefault="009F72B8" w:rsidP="00BF2AF5">
            <w:pPr>
              <w:widowControl w:val="0"/>
              <w:autoSpaceDE w:val="0"/>
              <w:autoSpaceDN w:val="0"/>
              <w:adjustRightInd w:val="0"/>
              <w:jc w:val="center"/>
            </w:pPr>
            <w:r>
              <w:t>4.</w:t>
            </w:r>
          </w:p>
        </w:tc>
      </w:tr>
      <w:tr w:rsidR="009F72B8" w:rsidRPr="009F72B8" w14:paraId="5ED30FDC" w14:textId="77777777" w:rsidTr="00BF2AF5">
        <w:trPr>
          <w:trHeight w:val="616"/>
        </w:trPr>
        <w:tc>
          <w:tcPr>
            <w:tcW w:w="10519" w:type="dxa"/>
            <w:gridSpan w:val="4"/>
            <w:tcBorders>
              <w:top w:val="single" w:sz="4" w:space="0" w:color="auto"/>
              <w:left w:val="single" w:sz="4" w:space="0" w:color="auto"/>
              <w:bottom w:val="single" w:sz="4" w:space="0" w:color="auto"/>
              <w:right w:val="single" w:sz="4" w:space="0" w:color="auto"/>
            </w:tcBorders>
          </w:tcPr>
          <w:p w14:paraId="047803D1" w14:textId="77777777" w:rsidR="009F72B8" w:rsidRDefault="009F72B8" w:rsidP="00BF2AF5">
            <w:pPr>
              <w:jc w:val="center"/>
              <w:rPr>
                <w:lang w:val="en-US"/>
              </w:rPr>
            </w:pPr>
          </w:p>
          <w:p w14:paraId="0B372D57" w14:textId="77777777" w:rsidR="009F72B8" w:rsidRDefault="009F72B8" w:rsidP="00BF2AF5">
            <w:pPr>
              <w:jc w:val="center"/>
              <w:rPr>
                <w:b/>
                <w:snapToGrid w:val="0"/>
                <w:lang w:val="en-US"/>
              </w:rPr>
            </w:pPr>
            <w:r>
              <w:rPr>
                <w:b/>
                <w:i/>
                <w:iCs/>
                <w:color w:val="000000"/>
                <w:lang w:val="en-AU"/>
              </w:rPr>
              <w:t xml:space="preserve">Articles in the journals of the Higher Attestation Commission of the Republic of Uzbekistan - </w:t>
            </w:r>
            <w:r>
              <w:rPr>
                <w:b/>
                <w:iCs/>
                <w:color w:val="000000"/>
                <w:lang w:val="en-GB"/>
              </w:rPr>
              <w:t>48</w:t>
            </w:r>
          </w:p>
        </w:tc>
      </w:tr>
      <w:tr w:rsidR="009F72B8" w:rsidRPr="009F72B8" w14:paraId="091D2137"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2146008" w14:textId="77777777" w:rsidR="009F72B8" w:rsidRDefault="009F72B8" w:rsidP="00BF2AF5">
            <w:pPr>
              <w:widowControl w:val="0"/>
              <w:tabs>
                <w:tab w:val="left" w:pos="-108"/>
                <w:tab w:val="left" w:pos="126"/>
              </w:tabs>
              <w:autoSpaceDE w:val="0"/>
              <w:autoSpaceDN w:val="0"/>
              <w:adjustRightInd w:val="0"/>
              <w:ind w:left="33" w:right="460"/>
            </w:pPr>
            <w:r>
              <w:t>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50F70" w14:textId="77777777" w:rsidR="009F72B8" w:rsidRDefault="009F72B8" w:rsidP="00BF2AF5">
            <w:pPr>
              <w:jc w:val="both"/>
              <w:rPr>
                <w:lang w:val="en-US"/>
              </w:rPr>
            </w:pPr>
            <w:r>
              <w:rPr>
                <w:color w:val="000000"/>
                <w:lang w:val="en-US"/>
              </w:rPr>
              <w:t>Results of audiological examination in acute sensorineural hearing loss of various origins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1E112E" w14:textId="77777777" w:rsidR="009F72B8" w:rsidRDefault="009F72B8" w:rsidP="00BF2AF5">
            <w:pPr>
              <w:jc w:val="center"/>
              <w:rPr>
                <w:lang w:val="en-US"/>
              </w:rPr>
            </w:pPr>
            <w:proofErr w:type="spellStart"/>
            <w:r>
              <w:t>Abdullaev</w:t>
            </w:r>
            <w:proofErr w:type="spellEnd"/>
            <w:r>
              <w:t xml:space="preserve"> </w:t>
            </w:r>
            <w:proofErr w:type="spellStart"/>
            <w:r>
              <w:t>Ulugbek</w:t>
            </w:r>
            <w:proofErr w:type="spellEnd"/>
            <w:r>
              <w:t xml:space="preserve"> </w:t>
            </w:r>
            <w:proofErr w:type="spellStart"/>
            <w:r>
              <w:t>Pulatovich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785F538" w14:textId="77777777" w:rsidR="009F72B8" w:rsidRDefault="009F72B8" w:rsidP="00BF2AF5">
            <w:pPr>
              <w:jc w:val="center"/>
              <w:rPr>
                <w:snapToGrid w:val="0"/>
                <w:lang w:val="en-US"/>
              </w:rPr>
            </w:pPr>
            <w:r>
              <w:rPr>
                <w:lang w:val="en-US"/>
              </w:rPr>
              <w:t>Oriental Journal of Medicine and Pharmacology Pages: 24-50</w:t>
            </w:r>
          </w:p>
        </w:tc>
      </w:tr>
      <w:tr w:rsidR="009F72B8" w14:paraId="641E15E9"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3D8FF37A" w14:textId="77777777" w:rsidR="009F72B8" w:rsidRDefault="009F72B8" w:rsidP="00BF2AF5">
            <w:pPr>
              <w:widowControl w:val="0"/>
              <w:tabs>
                <w:tab w:val="left" w:pos="-108"/>
                <w:tab w:val="left" w:pos="126"/>
              </w:tabs>
              <w:autoSpaceDE w:val="0"/>
              <w:autoSpaceDN w:val="0"/>
              <w:adjustRightInd w:val="0"/>
              <w:ind w:left="175" w:right="460"/>
            </w:pPr>
            <w:r>
              <w:t>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67C6783" w14:textId="77777777" w:rsidR="009F72B8" w:rsidRDefault="009F72B8" w:rsidP="00BF2AF5">
            <w:pPr>
              <w:jc w:val="both"/>
              <w:rPr>
                <w:lang w:val="en-US"/>
              </w:rPr>
            </w:pPr>
            <w:r>
              <w:rPr>
                <w:color w:val="000000"/>
                <w:lang w:val="en-US"/>
              </w:rPr>
              <w:t xml:space="preserve">On the preparation of patients with osteoporosis during </w:t>
            </w:r>
            <w:proofErr w:type="spellStart"/>
            <w:r>
              <w:rPr>
                <w:color w:val="000000"/>
                <w:lang w:val="en-US"/>
              </w:rPr>
              <w:t>premenopause</w:t>
            </w:r>
            <w:proofErr w:type="spellEnd"/>
            <w:r>
              <w:rPr>
                <w:color w:val="000000"/>
                <w:lang w:val="en-US"/>
              </w:rPr>
              <w:t xml:space="preserve"> when planning dental implantation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9BDE68" w14:textId="77777777" w:rsidR="009F72B8" w:rsidRDefault="009F72B8" w:rsidP="00BF2AF5">
            <w:pPr>
              <w:jc w:val="center"/>
              <w:rPr>
                <w:lang w:val="en-US"/>
              </w:rPr>
            </w:pPr>
            <w:proofErr w:type="spellStart"/>
            <w:r>
              <w:t>Achilova</w:t>
            </w:r>
            <w:proofErr w:type="spellEnd"/>
            <w:r>
              <w:t xml:space="preserve"> </w:t>
            </w:r>
            <w:proofErr w:type="spellStart"/>
            <w:r>
              <w:t>Nodira</w:t>
            </w:r>
            <w:proofErr w:type="spellEnd"/>
            <w:r>
              <w:t xml:space="preserve"> </w:t>
            </w:r>
            <w:proofErr w:type="spellStart"/>
            <w:r>
              <w:t>Ganievna</w:t>
            </w:r>
            <w:proofErr w:type="spellEnd"/>
          </w:p>
        </w:tc>
        <w:tc>
          <w:tcPr>
            <w:tcW w:w="3122" w:type="dxa"/>
            <w:tcBorders>
              <w:top w:val="single" w:sz="4" w:space="0" w:color="auto"/>
              <w:left w:val="single" w:sz="4" w:space="0" w:color="auto"/>
              <w:bottom w:val="single" w:sz="4" w:space="0" w:color="auto"/>
              <w:right w:val="single" w:sz="4" w:space="0" w:color="auto"/>
            </w:tcBorders>
            <w:vAlign w:val="center"/>
          </w:tcPr>
          <w:p w14:paraId="5FB04978" w14:textId="77777777" w:rsidR="009F72B8" w:rsidRDefault="009F72B8" w:rsidP="00BF2AF5">
            <w:pPr>
              <w:ind w:firstLine="34"/>
              <w:jc w:val="center"/>
              <w:rPr>
                <w:lang w:val="en-US"/>
              </w:rPr>
            </w:pPr>
            <w:r>
              <w:rPr>
                <w:lang w:val="en-US"/>
              </w:rPr>
              <w:t>Oriental Journal of Medicine and Pharmacology</w:t>
            </w:r>
          </w:p>
          <w:p w14:paraId="08FF6D05" w14:textId="77777777" w:rsidR="009F72B8" w:rsidRDefault="009F72B8" w:rsidP="00BF2AF5">
            <w:pPr>
              <w:jc w:val="center"/>
            </w:pPr>
            <w:proofErr w:type="spellStart"/>
            <w:r>
              <w:t>Pages</w:t>
            </w:r>
            <w:proofErr w:type="spellEnd"/>
            <w:r>
              <w:t>: 82-95</w:t>
            </w:r>
          </w:p>
          <w:p w14:paraId="4A0605EC" w14:textId="77777777" w:rsidR="009F72B8" w:rsidRDefault="009F72B8" w:rsidP="00BF2AF5">
            <w:pPr>
              <w:ind w:firstLine="34"/>
              <w:jc w:val="center"/>
              <w:rPr>
                <w:lang w:val="en-US"/>
              </w:rPr>
            </w:pPr>
          </w:p>
        </w:tc>
      </w:tr>
      <w:tr w:rsidR="009F72B8" w14:paraId="09D2514E"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13B6A0D" w14:textId="77777777" w:rsidR="009F72B8" w:rsidRDefault="009F72B8" w:rsidP="00BF2AF5">
            <w:pPr>
              <w:widowControl w:val="0"/>
              <w:tabs>
                <w:tab w:val="left" w:pos="-108"/>
                <w:tab w:val="left" w:pos="126"/>
                <w:tab w:val="num" w:pos="644"/>
              </w:tabs>
              <w:autoSpaceDE w:val="0"/>
              <w:autoSpaceDN w:val="0"/>
              <w:adjustRightInd w:val="0"/>
              <w:ind w:left="175" w:right="460"/>
            </w:pPr>
            <w:r>
              <w:t>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F606FD5" w14:textId="77777777" w:rsidR="009F72B8" w:rsidRDefault="009F72B8" w:rsidP="00BF2AF5">
            <w:pPr>
              <w:jc w:val="both"/>
              <w:rPr>
                <w:lang w:val="en-US"/>
              </w:rPr>
            </w:pPr>
            <w:r>
              <w:rPr>
                <w:color w:val="000000"/>
                <w:lang w:val="en-US"/>
              </w:rPr>
              <w:t xml:space="preserve">Results of a morphological study of </w:t>
            </w:r>
            <w:proofErr w:type="spellStart"/>
            <w:r>
              <w:rPr>
                <w:color w:val="000000"/>
                <w:lang w:val="en-US"/>
              </w:rPr>
              <w:t>mucormycosis</w:t>
            </w:r>
            <w:proofErr w:type="spellEnd"/>
            <w:r>
              <w:rPr>
                <w:color w:val="000000"/>
                <w:lang w:val="en-US"/>
              </w:rPr>
              <w:t xml:space="preserve"> complications of the maxillofacial region after covid-19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AF02A5" w14:textId="77777777" w:rsidR="009F72B8" w:rsidRDefault="009F72B8" w:rsidP="00BF2AF5">
            <w:pPr>
              <w:jc w:val="center"/>
              <w:rPr>
                <w:lang w:val="en-US"/>
              </w:rPr>
            </w:pPr>
            <w:proofErr w:type="spellStart"/>
            <w:r>
              <w:t>Boymurodov</w:t>
            </w:r>
            <w:proofErr w:type="spellEnd"/>
            <w:r>
              <w:t xml:space="preserve"> </w:t>
            </w:r>
            <w:proofErr w:type="spellStart"/>
            <w:r>
              <w:t>Shukhrat</w:t>
            </w:r>
            <w:proofErr w:type="spellEnd"/>
            <w:r>
              <w:t xml:space="preserve"> </w:t>
            </w:r>
            <w:proofErr w:type="spellStart"/>
            <w: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2051343" w14:textId="77777777" w:rsidR="009F72B8" w:rsidRDefault="009F72B8" w:rsidP="00BF2AF5">
            <w:pPr>
              <w:jc w:val="center"/>
              <w:rPr>
                <w:lang w:val="en-US"/>
              </w:rPr>
            </w:pPr>
            <w:r>
              <w:rPr>
                <w:lang w:val="en-US"/>
              </w:rPr>
              <w:t>Oriental Journal of Medicine and Pharmacology</w:t>
            </w:r>
          </w:p>
          <w:p w14:paraId="07C0C856" w14:textId="77777777" w:rsidR="009F72B8" w:rsidRDefault="009F72B8" w:rsidP="00BF2AF5">
            <w:pPr>
              <w:jc w:val="center"/>
            </w:pPr>
            <w:proofErr w:type="spellStart"/>
            <w:r>
              <w:t>Pages</w:t>
            </w:r>
            <w:proofErr w:type="spellEnd"/>
            <w:r>
              <w:t>: 1-23</w:t>
            </w:r>
          </w:p>
        </w:tc>
      </w:tr>
      <w:tr w:rsidR="009F72B8" w14:paraId="6602CE85"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485CA71" w14:textId="77777777" w:rsidR="009F72B8" w:rsidRDefault="009F72B8" w:rsidP="00BF2AF5">
            <w:pPr>
              <w:widowControl w:val="0"/>
              <w:tabs>
                <w:tab w:val="left" w:pos="-108"/>
                <w:tab w:val="left" w:pos="126"/>
              </w:tabs>
              <w:autoSpaceDE w:val="0"/>
              <w:autoSpaceDN w:val="0"/>
              <w:adjustRightInd w:val="0"/>
              <w:ind w:left="175" w:right="460"/>
            </w:pPr>
            <w:r>
              <w:t>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7BB43839" w14:textId="77777777" w:rsidR="009F72B8" w:rsidRDefault="009F72B8" w:rsidP="00BF2AF5">
            <w:pPr>
              <w:jc w:val="both"/>
              <w:rPr>
                <w:lang w:val="en-US"/>
              </w:rPr>
            </w:pPr>
            <w:r>
              <w:rPr>
                <w:color w:val="000000"/>
                <w:lang w:val="en-US"/>
              </w:rPr>
              <w:t>Features of the diagnosis of joint injuries of the bones of the facial skeleton, taking into account the hemorrhagic properties of blood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DE77B" w14:textId="77777777" w:rsidR="009F72B8" w:rsidRDefault="009F72B8" w:rsidP="00BF2AF5">
            <w:pPr>
              <w:jc w:val="center"/>
              <w:rPr>
                <w:lang w:val="en-US"/>
              </w:rPr>
            </w:pPr>
            <w:proofErr w:type="spellStart"/>
            <w:r>
              <w:t>Narmuratov</w:t>
            </w:r>
            <w:proofErr w:type="spellEnd"/>
            <w:r>
              <w:t xml:space="preserve"> </w:t>
            </w:r>
            <w:proofErr w:type="spellStart"/>
            <w:r>
              <w:t>Bakhtiyor</w:t>
            </w:r>
            <w:proofErr w:type="spellEnd"/>
            <w:r>
              <w:t xml:space="preserve"> </w:t>
            </w:r>
            <w:proofErr w:type="spellStart"/>
            <w:r>
              <w:t>Karshiyevich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B062E6E" w14:textId="77777777" w:rsidR="009F72B8" w:rsidRDefault="009F72B8" w:rsidP="00BF2AF5">
            <w:pPr>
              <w:jc w:val="center"/>
              <w:rPr>
                <w:lang w:val="en-US"/>
              </w:rPr>
            </w:pPr>
            <w:r>
              <w:rPr>
                <w:lang w:val="en-US"/>
              </w:rPr>
              <w:t>Oriental Journal of Medicine and Pharmacology</w:t>
            </w:r>
          </w:p>
          <w:p w14:paraId="572FF625" w14:textId="77777777" w:rsidR="009F72B8" w:rsidRDefault="009F72B8" w:rsidP="00BF2AF5">
            <w:pPr>
              <w:jc w:val="center"/>
            </w:pPr>
            <w:proofErr w:type="spellStart"/>
            <w:r>
              <w:t>Pages</w:t>
            </w:r>
            <w:proofErr w:type="spellEnd"/>
            <w:r>
              <w:t>: 51-53</w:t>
            </w:r>
          </w:p>
        </w:tc>
      </w:tr>
      <w:tr w:rsidR="009F72B8" w14:paraId="53533172"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4B99F6F" w14:textId="77777777" w:rsidR="009F72B8" w:rsidRDefault="009F72B8" w:rsidP="00BF2AF5">
            <w:pPr>
              <w:widowControl w:val="0"/>
              <w:tabs>
                <w:tab w:val="left" w:pos="-108"/>
                <w:tab w:val="left" w:pos="126"/>
              </w:tabs>
              <w:autoSpaceDE w:val="0"/>
              <w:autoSpaceDN w:val="0"/>
              <w:adjustRightInd w:val="0"/>
              <w:ind w:left="175" w:right="460"/>
            </w:pPr>
            <w:r>
              <w:t>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0261401" w14:textId="77777777" w:rsidR="009F72B8" w:rsidRDefault="009F72B8" w:rsidP="00BF2AF5">
            <w:pPr>
              <w:jc w:val="both"/>
              <w:rPr>
                <w:lang w:val="en-US"/>
              </w:rPr>
            </w:pPr>
            <w:r>
              <w:rPr>
                <w:color w:val="000000"/>
                <w:lang w:val="en-US"/>
              </w:rPr>
              <w:t>Method for the treatment of exudative otitis media in children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DA4A6C" w14:textId="77777777" w:rsidR="009F72B8" w:rsidRDefault="009F72B8" w:rsidP="00BF2AF5">
            <w:pPr>
              <w:jc w:val="center"/>
              <w:rPr>
                <w:lang w:val="en-US"/>
              </w:rPr>
            </w:pPr>
            <w:proofErr w:type="spellStart"/>
            <w:r>
              <w:t>Rakhimzhanova</w:t>
            </w:r>
            <w:proofErr w:type="spellEnd"/>
            <w:r>
              <w:t xml:space="preserve"> </w:t>
            </w:r>
            <w:proofErr w:type="spellStart"/>
            <w:r>
              <w:t>Gulnora</w:t>
            </w:r>
            <w:proofErr w:type="spellEnd"/>
            <w:r>
              <w:t xml:space="preserve"> </w:t>
            </w:r>
            <w:proofErr w:type="spellStart"/>
            <w:r>
              <w:t>Abdumazhidovna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465E5D4" w14:textId="77777777" w:rsidR="009F72B8" w:rsidRDefault="009F72B8" w:rsidP="00BF2AF5">
            <w:pPr>
              <w:jc w:val="center"/>
              <w:rPr>
                <w:lang w:val="en-US"/>
              </w:rPr>
            </w:pPr>
            <w:r>
              <w:rPr>
                <w:lang w:val="en-US"/>
              </w:rPr>
              <w:t>Oriental Journal of Medicine and Pharmacology</w:t>
            </w:r>
          </w:p>
          <w:p w14:paraId="442ED2A1" w14:textId="77777777" w:rsidR="009F72B8" w:rsidRDefault="009F72B8" w:rsidP="00BF2AF5">
            <w:pPr>
              <w:jc w:val="center"/>
            </w:pPr>
            <w:proofErr w:type="spellStart"/>
            <w:r>
              <w:t>Pages</w:t>
            </w:r>
            <w:proofErr w:type="spellEnd"/>
            <w:r>
              <w:t>: 64-81</w:t>
            </w:r>
          </w:p>
        </w:tc>
      </w:tr>
      <w:tr w:rsidR="009F72B8" w14:paraId="3DAFCD87"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399CBCC7" w14:textId="77777777" w:rsidR="009F72B8" w:rsidRDefault="009F72B8" w:rsidP="00BF2AF5">
            <w:pPr>
              <w:widowControl w:val="0"/>
              <w:tabs>
                <w:tab w:val="left" w:pos="-108"/>
                <w:tab w:val="left" w:pos="126"/>
              </w:tabs>
              <w:autoSpaceDE w:val="0"/>
              <w:autoSpaceDN w:val="0"/>
              <w:adjustRightInd w:val="0"/>
              <w:ind w:left="175" w:right="460"/>
            </w:pPr>
            <w:r>
              <w:t>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D02FA61" w14:textId="77777777" w:rsidR="009F72B8" w:rsidRDefault="009F72B8" w:rsidP="00BF2AF5">
            <w:pPr>
              <w:autoSpaceDE w:val="0"/>
              <w:autoSpaceDN w:val="0"/>
              <w:adjustRightInd w:val="0"/>
              <w:jc w:val="both"/>
              <w:rPr>
                <w:lang w:val="en-US"/>
              </w:rPr>
            </w:pPr>
            <w:r>
              <w:rPr>
                <w:color w:val="000000"/>
                <w:lang w:val="en-US"/>
              </w:rPr>
              <w:t>The use of probiotics in laryngopharyngeal reflux</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4C3E26" w14:textId="77777777" w:rsidR="009F72B8" w:rsidRDefault="009F72B8" w:rsidP="00BF2AF5">
            <w:pPr>
              <w:jc w:val="center"/>
              <w:rPr>
                <w:lang w:val="en-US"/>
              </w:rPr>
            </w:pPr>
            <w:proofErr w:type="spellStart"/>
            <w:r>
              <w:t>Khaydarova</w:t>
            </w:r>
            <w:proofErr w:type="spellEnd"/>
            <w:r>
              <w:t xml:space="preserve"> </w:t>
            </w:r>
            <w:proofErr w:type="spellStart"/>
            <w:r>
              <w:t>Gavkhar</w:t>
            </w:r>
            <w:proofErr w:type="spellEnd"/>
            <w:r>
              <w:t xml:space="preserve"> </w:t>
            </w:r>
            <w:proofErr w:type="spellStart"/>
            <w:r>
              <w:t>Saidakhmatovna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5F8E24A" w14:textId="77777777" w:rsidR="009F72B8" w:rsidRDefault="009F72B8" w:rsidP="00BF2AF5">
            <w:pPr>
              <w:jc w:val="center"/>
              <w:rPr>
                <w:lang w:val="en-US"/>
              </w:rPr>
            </w:pPr>
            <w:r>
              <w:rPr>
                <w:lang w:val="en-US"/>
              </w:rPr>
              <w:t>Oriental Journal of Medicine and Pharmacology</w:t>
            </w:r>
          </w:p>
          <w:p w14:paraId="280E0A59" w14:textId="77777777" w:rsidR="009F72B8" w:rsidRDefault="009F72B8" w:rsidP="00BF2AF5">
            <w:pPr>
              <w:jc w:val="center"/>
            </w:pPr>
            <w:proofErr w:type="spellStart"/>
            <w:r>
              <w:t>Pages</w:t>
            </w:r>
            <w:proofErr w:type="spellEnd"/>
            <w:r>
              <w:t>: 96-103</w:t>
            </w:r>
          </w:p>
        </w:tc>
      </w:tr>
      <w:tr w:rsidR="009F72B8" w14:paraId="7E97C4F6"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C6C7BAD" w14:textId="77777777" w:rsidR="009F72B8" w:rsidRDefault="009F72B8" w:rsidP="00BF2AF5">
            <w:pPr>
              <w:widowControl w:val="0"/>
              <w:tabs>
                <w:tab w:val="left" w:pos="-108"/>
                <w:tab w:val="left" w:pos="126"/>
              </w:tabs>
              <w:autoSpaceDE w:val="0"/>
              <w:autoSpaceDN w:val="0"/>
              <w:adjustRightInd w:val="0"/>
              <w:ind w:left="175" w:right="460"/>
            </w:pPr>
            <w:r>
              <w:t>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8D16834" w14:textId="77777777" w:rsidR="009F72B8" w:rsidRDefault="009F72B8" w:rsidP="00BF2AF5">
            <w:pPr>
              <w:autoSpaceDE w:val="0"/>
              <w:autoSpaceDN w:val="0"/>
              <w:adjustRightInd w:val="0"/>
              <w:jc w:val="both"/>
              <w:rPr>
                <w:lang w:val="en-US"/>
              </w:rPr>
            </w:pPr>
            <w:r>
              <w:rPr>
                <w:color w:val="000000"/>
                <w:lang w:val="en-US"/>
              </w:rPr>
              <w:t>Results of frequency analysis of distribution of a1188c rs3212227 polymorphism in the il 12b gene among patients with chronic rhinosinusitis polyposis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9749E3" w14:textId="77777777" w:rsidR="009F72B8" w:rsidRDefault="009F72B8" w:rsidP="00BF2AF5">
            <w:pPr>
              <w:jc w:val="center"/>
              <w:rPr>
                <w:lang w:val="en-US"/>
              </w:rPr>
            </w:pPr>
            <w:proofErr w:type="spellStart"/>
            <w:r>
              <w:t>Khasanov</w:t>
            </w:r>
            <w:proofErr w:type="spellEnd"/>
            <w:r>
              <w:t xml:space="preserve"> </w:t>
            </w:r>
            <w:proofErr w:type="spellStart"/>
            <w:r>
              <w:t>Ulugbek</w:t>
            </w:r>
            <w:proofErr w:type="spellEnd"/>
            <w:r>
              <w:t xml:space="preserve"> </w:t>
            </w:r>
            <w:proofErr w:type="spellStart"/>
            <w:r>
              <w:t>Saidakramovich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AFA6FBF" w14:textId="77777777" w:rsidR="009F72B8" w:rsidRDefault="009F72B8" w:rsidP="00BF2AF5">
            <w:pPr>
              <w:jc w:val="center"/>
              <w:rPr>
                <w:snapToGrid w:val="0"/>
                <w:lang w:val="en-US"/>
              </w:rPr>
            </w:pPr>
            <w:r>
              <w:rPr>
                <w:lang w:val="en-US"/>
              </w:rPr>
              <w:t>Oriental Journal of Medicine and Pharmacology</w:t>
            </w:r>
          </w:p>
          <w:p w14:paraId="149DA38B" w14:textId="77777777" w:rsidR="009F72B8" w:rsidRDefault="009F72B8" w:rsidP="00BF2AF5">
            <w:pPr>
              <w:jc w:val="center"/>
            </w:pPr>
            <w:proofErr w:type="spellStart"/>
            <w:r>
              <w:t>Pages</w:t>
            </w:r>
            <w:proofErr w:type="spellEnd"/>
            <w:r>
              <w:t>: 104-115</w:t>
            </w:r>
          </w:p>
        </w:tc>
      </w:tr>
      <w:tr w:rsidR="009F72B8" w:rsidRPr="00B4460D" w14:paraId="7AEC9986"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F6C1DC9" w14:textId="77777777" w:rsidR="009F72B8" w:rsidRDefault="009F72B8" w:rsidP="00BF2AF5">
            <w:pPr>
              <w:widowControl w:val="0"/>
              <w:tabs>
                <w:tab w:val="left" w:pos="-108"/>
                <w:tab w:val="left" w:pos="126"/>
              </w:tabs>
              <w:autoSpaceDE w:val="0"/>
              <w:autoSpaceDN w:val="0"/>
              <w:adjustRightInd w:val="0"/>
              <w:ind w:left="175" w:right="460"/>
            </w:pPr>
            <w:r>
              <w:t>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1BF6AC9" w14:textId="77777777" w:rsidR="009F72B8" w:rsidRPr="009F72B8" w:rsidRDefault="009F72B8" w:rsidP="00BF2AF5">
            <w:pPr>
              <w:autoSpaceDE w:val="0"/>
              <w:autoSpaceDN w:val="0"/>
              <w:adjustRightInd w:val="0"/>
              <w:jc w:val="both"/>
              <w:rPr>
                <w:lang w:val="en-US"/>
              </w:rPr>
            </w:pPr>
            <w:r w:rsidRPr="009F72B8">
              <w:rPr>
                <w:color w:val="000000"/>
                <w:lang w:val="en-US"/>
              </w:rPr>
              <w:t>Results of complex treatment of acute sensorineural hearing disorders of various origins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704E6C" w14:textId="77777777" w:rsidR="009F72B8" w:rsidRDefault="009F72B8" w:rsidP="00BF2AF5">
            <w:pPr>
              <w:jc w:val="center"/>
              <w:rPr>
                <w:bCs/>
              </w:rPr>
            </w:pPr>
            <w:proofErr w:type="spellStart"/>
            <w:r>
              <w:t>Abdullaev</w:t>
            </w:r>
            <w:proofErr w:type="spellEnd"/>
            <w:r>
              <w:t xml:space="preserve"> </w:t>
            </w:r>
            <w:proofErr w:type="spellStart"/>
            <w:r>
              <w:t>Ulugbek</w:t>
            </w:r>
            <w:proofErr w:type="spellEnd"/>
            <w:r>
              <w:t xml:space="preserve"> </w:t>
            </w:r>
            <w:proofErr w:type="spellStart"/>
            <w:r>
              <w:t>Pulatovich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A7D8849" w14:textId="77777777" w:rsidR="009F72B8" w:rsidRPr="009F72B8" w:rsidRDefault="009F72B8" w:rsidP="00BF2AF5">
            <w:pPr>
              <w:jc w:val="center"/>
              <w:rPr>
                <w:lang w:val="en-US"/>
              </w:rPr>
            </w:pPr>
            <w:r w:rsidRPr="009F72B8">
              <w:rPr>
                <w:lang w:val="en-US"/>
              </w:rPr>
              <w:t>Journal of Dentistry and Craniofacial Research</w:t>
            </w:r>
          </w:p>
          <w:p w14:paraId="2CE22685" w14:textId="77777777" w:rsidR="009F72B8" w:rsidRDefault="009F72B8" w:rsidP="00BF2AF5">
            <w:pPr>
              <w:jc w:val="center"/>
            </w:pPr>
            <w:r>
              <w:t xml:space="preserve">Special </w:t>
            </w:r>
            <w:proofErr w:type="spellStart"/>
            <w:r>
              <w:t>issue</w:t>
            </w:r>
            <w:proofErr w:type="spellEnd"/>
            <w:r>
              <w:t xml:space="preserve">, </w:t>
            </w:r>
            <w:proofErr w:type="spellStart"/>
            <w:r>
              <w:t>pp</w:t>
            </w:r>
            <w:proofErr w:type="spellEnd"/>
            <w:r>
              <w:t>. 107-112</w:t>
            </w:r>
          </w:p>
        </w:tc>
      </w:tr>
      <w:tr w:rsidR="009F72B8" w:rsidRPr="009F72B8" w14:paraId="5D1E6B07"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1CAA862" w14:textId="77777777" w:rsidR="009F72B8" w:rsidRDefault="009F72B8" w:rsidP="00BF2AF5">
            <w:pPr>
              <w:widowControl w:val="0"/>
              <w:tabs>
                <w:tab w:val="left" w:pos="-108"/>
                <w:tab w:val="left" w:pos="126"/>
              </w:tabs>
              <w:autoSpaceDE w:val="0"/>
              <w:autoSpaceDN w:val="0"/>
              <w:adjustRightInd w:val="0"/>
              <w:ind w:left="175" w:right="460"/>
            </w:pPr>
            <w:r>
              <w:t>9.</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6AA9770" w14:textId="77777777" w:rsidR="009F72B8" w:rsidRPr="009F72B8" w:rsidRDefault="009F72B8" w:rsidP="00BF2AF5">
            <w:pPr>
              <w:autoSpaceDE w:val="0"/>
              <w:autoSpaceDN w:val="0"/>
              <w:adjustRightInd w:val="0"/>
              <w:jc w:val="both"/>
              <w:rPr>
                <w:lang w:val="en-US"/>
              </w:rPr>
            </w:pPr>
            <w:r w:rsidRPr="009F72B8">
              <w:rPr>
                <w:color w:val="000000"/>
                <w:lang w:val="en-US"/>
              </w:rPr>
              <w:t>Characteristics of vestibular disorders in patients with pre-stroke cerebrovascular disorders against the background of hypertensive disease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806360" w14:textId="77777777" w:rsidR="009F72B8" w:rsidRDefault="009F72B8" w:rsidP="00BF2AF5">
            <w:pPr>
              <w:jc w:val="center"/>
              <w:rPr>
                <w:bCs/>
              </w:rPr>
            </w:pPr>
            <w:proofErr w:type="spellStart"/>
            <w:r>
              <w:t>Akhundjanov</w:t>
            </w:r>
            <w:proofErr w:type="spellEnd"/>
            <w:r>
              <w:t xml:space="preserve"> </w:t>
            </w:r>
            <w:proofErr w:type="spellStart"/>
            <w:r>
              <w:t>Nozim</w:t>
            </w:r>
            <w:proofErr w:type="spellEnd"/>
            <w:r>
              <w:t xml:space="preserve"> </w:t>
            </w:r>
            <w:proofErr w:type="spellStart"/>
            <w:r>
              <w:t>Obidovich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D7142D9" w14:textId="77777777" w:rsidR="009F72B8" w:rsidRPr="009F72B8" w:rsidRDefault="009F72B8" w:rsidP="00BF2AF5">
            <w:pPr>
              <w:jc w:val="center"/>
              <w:rPr>
                <w:lang w:val="en-US"/>
              </w:rPr>
            </w:pPr>
            <w:r w:rsidRPr="009F72B8">
              <w:rPr>
                <w:lang w:val="en-US"/>
              </w:rPr>
              <w:t>Journal of Dentistry and Craniopharyngeal Research Spec. issue, pages 23-29</w:t>
            </w:r>
          </w:p>
        </w:tc>
      </w:tr>
      <w:tr w:rsidR="009F72B8" w:rsidRPr="009F72B8" w14:paraId="72E53818"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2FCD078" w14:textId="77777777" w:rsidR="009F72B8" w:rsidRDefault="009F72B8" w:rsidP="00BF2AF5">
            <w:pPr>
              <w:widowControl w:val="0"/>
              <w:tabs>
                <w:tab w:val="left" w:pos="-108"/>
                <w:tab w:val="left" w:pos="126"/>
              </w:tabs>
              <w:autoSpaceDE w:val="0"/>
              <w:autoSpaceDN w:val="0"/>
              <w:adjustRightInd w:val="0"/>
              <w:ind w:left="175" w:right="-818"/>
              <w:rPr>
                <w:lang w:val="en-US"/>
              </w:rPr>
            </w:pPr>
            <w:r>
              <w:rPr>
                <w:lang w:val="en-US"/>
              </w:rPr>
              <w:t>10.</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7D67F22" w14:textId="77777777" w:rsidR="009F72B8" w:rsidRPr="009F72B8" w:rsidRDefault="009F72B8" w:rsidP="00BF2AF5">
            <w:pPr>
              <w:autoSpaceDE w:val="0"/>
              <w:autoSpaceDN w:val="0"/>
              <w:adjustRightInd w:val="0"/>
              <w:jc w:val="both"/>
              <w:rPr>
                <w:lang w:val="en-US"/>
              </w:rPr>
            </w:pPr>
            <w:r w:rsidRPr="009F72B8">
              <w:rPr>
                <w:color w:val="000000"/>
                <w:lang w:val="en-US"/>
              </w:rPr>
              <w:t>Early radiological signs of cavernous sinus thrombosis in patients who have had COVID-19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D818CA" w14:textId="77777777" w:rsidR="009F72B8" w:rsidRDefault="009F72B8" w:rsidP="00BF2AF5">
            <w:pPr>
              <w:jc w:val="center"/>
              <w:rPr>
                <w:bCs/>
              </w:rPr>
            </w:pPr>
            <w:proofErr w:type="spellStart"/>
            <w:r>
              <w:t>Bobamuratova</w:t>
            </w:r>
            <w:proofErr w:type="spellEnd"/>
            <w:r>
              <w:t xml:space="preserve"> </w:t>
            </w:r>
            <w:proofErr w:type="spellStart"/>
            <w:r>
              <w:t>Dilnoza</w:t>
            </w:r>
            <w:proofErr w:type="spellEnd"/>
            <w:r>
              <w:t xml:space="preserve"> </w:t>
            </w:r>
            <w:proofErr w:type="spellStart"/>
            <w:r>
              <w:t>Turdikulovna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F3BC444" w14:textId="77777777" w:rsidR="009F72B8" w:rsidRPr="009F72B8" w:rsidRDefault="009F72B8" w:rsidP="00BF2AF5">
            <w:pPr>
              <w:jc w:val="center"/>
              <w:rPr>
                <w:lang w:val="en-US"/>
              </w:rPr>
            </w:pPr>
            <w:r w:rsidRPr="009F72B8">
              <w:rPr>
                <w:lang w:val="en-US"/>
              </w:rPr>
              <w:t>Journal of Dentistry and Craniopharyngeal Research Spec. issue, pp. 445-448</w:t>
            </w:r>
          </w:p>
        </w:tc>
      </w:tr>
      <w:tr w:rsidR="009F72B8" w:rsidRPr="009F72B8" w14:paraId="10A475BD"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5EA5F74A" w14:textId="77777777" w:rsidR="009F72B8" w:rsidRDefault="009F72B8" w:rsidP="00BF2AF5">
            <w:pPr>
              <w:widowControl w:val="0"/>
              <w:tabs>
                <w:tab w:val="left" w:pos="-108"/>
                <w:tab w:val="left" w:pos="126"/>
              </w:tabs>
              <w:autoSpaceDE w:val="0"/>
              <w:autoSpaceDN w:val="0"/>
              <w:adjustRightInd w:val="0"/>
              <w:ind w:left="175" w:right="-818"/>
            </w:pPr>
            <w:r>
              <w:t>11.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00CB46A" w14:textId="77777777" w:rsidR="009F72B8" w:rsidRPr="009F72B8" w:rsidRDefault="009F72B8" w:rsidP="00BF2AF5">
            <w:pPr>
              <w:autoSpaceDE w:val="0"/>
              <w:autoSpaceDN w:val="0"/>
              <w:adjustRightInd w:val="0"/>
              <w:jc w:val="both"/>
              <w:rPr>
                <w:lang w:val="en-US"/>
              </w:rPr>
            </w:pPr>
            <w:r w:rsidRPr="009F72B8">
              <w:rPr>
                <w:color w:val="000000"/>
                <w:lang w:val="en-US"/>
              </w:rPr>
              <w:t>Results of genetic analysis of maxillofacial complications after Covid-19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721AE1" w14:textId="77777777" w:rsidR="009F72B8" w:rsidRDefault="009F72B8" w:rsidP="00BF2AF5">
            <w:pPr>
              <w:jc w:val="center"/>
            </w:pPr>
            <w:proofErr w:type="spellStart"/>
            <w:r>
              <w:t>Boymurodov</w:t>
            </w:r>
            <w:proofErr w:type="spellEnd"/>
            <w:r>
              <w:t xml:space="preserve"> </w:t>
            </w:r>
            <w:proofErr w:type="spellStart"/>
            <w:r>
              <w:t>Shukhrat</w:t>
            </w:r>
            <w:proofErr w:type="spellEnd"/>
            <w:r>
              <w:t xml:space="preserve"> </w:t>
            </w:r>
            <w:proofErr w:type="spellStart"/>
            <w: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0E7DF173" w14:textId="77777777" w:rsidR="009F72B8" w:rsidRPr="009F72B8" w:rsidRDefault="009F72B8" w:rsidP="00BF2AF5">
            <w:pPr>
              <w:jc w:val="center"/>
              <w:rPr>
                <w:lang w:val="en-US"/>
              </w:rPr>
            </w:pPr>
            <w:r w:rsidRPr="009F72B8">
              <w:rPr>
                <w:lang w:val="en-US"/>
              </w:rPr>
              <w:t>Journal of Dentistry and Craniopharyngeal Research Spec. issue, pages 78-85</w:t>
            </w:r>
          </w:p>
        </w:tc>
      </w:tr>
      <w:tr w:rsidR="009F72B8" w:rsidRPr="009F72B8" w14:paraId="6B4FFC52"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045868A" w14:textId="77777777" w:rsidR="009F72B8" w:rsidRDefault="009F72B8" w:rsidP="00BF2AF5">
            <w:pPr>
              <w:widowControl w:val="0"/>
              <w:tabs>
                <w:tab w:val="left" w:pos="-108"/>
                <w:tab w:val="left" w:pos="126"/>
              </w:tabs>
              <w:autoSpaceDE w:val="0"/>
              <w:autoSpaceDN w:val="0"/>
              <w:adjustRightInd w:val="0"/>
              <w:ind w:left="175" w:right="-818"/>
            </w:pPr>
            <w:r>
              <w:t>12.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6471C6C" w14:textId="77777777" w:rsidR="009F72B8" w:rsidRDefault="009F72B8" w:rsidP="00BF2AF5">
            <w:pPr>
              <w:autoSpaceDE w:val="0"/>
              <w:autoSpaceDN w:val="0"/>
              <w:adjustRightInd w:val="0"/>
              <w:jc w:val="both"/>
              <w:rPr>
                <w:lang w:val="en-US"/>
              </w:rPr>
            </w:pPr>
            <w:r>
              <w:rPr>
                <w:color w:val="000000"/>
                <w:lang w:val="en-US"/>
              </w:rPr>
              <w:t xml:space="preserve">Technique of applying </w:t>
            </w:r>
            <w:proofErr w:type="spellStart"/>
            <w:r>
              <w:rPr>
                <w:color w:val="000000"/>
                <w:lang w:val="en-US"/>
              </w:rPr>
              <w:t>lipofiling</w:t>
            </w:r>
            <w:proofErr w:type="spellEnd"/>
            <w:r>
              <w:rPr>
                <w:color w:val="000000"/>
                <w:lang w:val="en-US"/>
              </w:rPr>
              <w:t xml:space="preserve"> for various deformities of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1A2F3C" w14:textId="77777777" w:rsidR="009F72B8" w:rsidRDefault="009F72B8" w:rsidP="00BF2AF5">
            <w:pPr>
              <w:jc w:val="center"/>
              <w:rPr>
                <w:lang w:val="en-US"/>
              </w:rPr>
            </w:pPr>
            <w:proofErr w:type="spellStart"/>
            <w:r>
              <w:t>Boymurodov</w:t>
            </w:r>
            <w:proofErr w:type="spellEnd"/>
            <w:r>
              <w:t xml:space="preserve"> </w:t>
            </w:r>
            <w:proofErr w:type="spellStart"/>
            <w:r>
              <w:t>Shukhrat</w:t>
            </w:r>
            <w:proofErr w:type="spellEnd"/>
            <w:r>
              <w:t xml:space="preserve"> </w:t>
            </w:r>
            <w:proofErr w:type="spellStart"/>
            <w: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6492B5A9" w14:textId="77777777" w:rsidR="009F72B8" w:rsidRPr="009F72B8" w:rsidRDefault="009F72B8" w:rsidP="00BF2AF5">
            <w:pPr>
              <w:jc w:val="center"/>
              <w:rPr>
                <w:lang w:val="en-US"/>
              </w:rPr>
            </w:pPr>
            <w:r w:rsidRPr="009F72B8">
              <w:rPr>
                <w:lang w:val="en-US"/>
              </w:rPr>
              <w:t xml:space="preserve">Journal of Dentistry and Craniopharyngeal Research </w:t>
            </w:r>
            <w:proofErr w:type="spellStart"/>
            <w:r w:rsidRPr="009F72B8">
              <w:rPr>
                <w:lang w:val="en-US"/>
              </w:rPr>
              <w:t>Spes.vipusk</w:t>
            </w:r>
            <w:proofErr w:type="spellEnd"/>
            <w:r w:rsidRPr="009F72B8">
              <w:rPr>
                <w:lang w:val="en-US"/>
              </w:rPr>
              <w:t>, pp. 113-120</w:t>
            </w:r>
          </w:p>
        </w:tc>
      </w:tr>
      <w:tr w:rsidR="009F72B8" w:rsidRPr="009F72B8" w14:paraId="24E43D84"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68FB89E" w14:textId="77777777" w:rsidR="009F72B8" w:rsidRDefault="009F72B8" w:rsidP="00BF2AF5">
            <w:pPr>
              <w:widowControl w:val="0"/>
              <w:tabs>
                <w:tab w:val="left" w:pos="-108"/>
                <w:tab w:val="left" w:pos="126"/>
              </w:tabs>
              <w:autoSpaceDE w:val="0"/>
              <w:autoSpaceDN w:val="0"/>
              <w:adjustRightInd w:val="0"/>
              <w:ind w:left="175" w:right="-818"/>
            </w:pPr>
            <w:r>
              <w:lastRenderedPageBreak/>
              <w:t>13.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2AA75B8" w14:textId="77777777" w:rsidR="009F72B8" w:rsidRDefault="009F72B8" w:rsidP="00BF2AF5">
            <w:pPr>
              <w:autoSpaceDE w:val="0"/>
              <w:autoSpaceDN w:val="0"/>
              <w:adjustRightInd w:val="0"/>
              <w:jc w:val="both"/>
              <w:rPr>
                <w:lang w:val="uz-Cyrl-UZ"/>
              </w:rPr>
            </w:pPr>
            <w:r w:rsidRPr="009F72B8">
              <w:rPr>
                <w:color w:val="000000"/>
                <w:lang w:val="en-US"/>
              </w:rPr>
              <w:t>Surgical treatment of maxillofacial formations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72D21C" w14:textId="77777777" w:rsidR="009F72B8" w:rsidRDefault="009F72B8" w:rsidP="00BF2AF5">
            <w:pPr>
              <w:jc w:val="center"/>
              <w:rPr>
                <w:lang w:val="uz-Cyrl-UZ"/>
              </w:rPr>
            </w:pPr>
            <w:proofErr w:type="spellStart"/>
            <w:r>
              <w:t>Boymurodov</w:t>
            </w:r>
            <w:proofErr w:type="spellEnd"/>
            <w:r>
              <w:t xml:space="preserve"> </w:t>
            </w:r>
            <w:proofErr w:type="spellStart"/>
            <w:r>
              <w:t>Shukhrat</w:t>
            </w:r>
            <w:proofErr w:type="spellEnd"/>
            <w:r>
              <w:t xml:space="preserve"> </w:t>
            </w:r>
            <w:proofErr w:type="spellStart"/>
            <w: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FF353D7" w14:textId="77777777" w:rsidR="009F72B8" w:rsidRDefault="009F72B8" w:rsidP="00BF2AF5">
            <w:pPr>
              <w:jc w:val="center"/>
              <w:rPr>
                <w:lang w:val="uz-Cyrl-UZ"/>
              </w:rPr>
            </w:pPr>
            <w:r w:rsidRPr="009F72B8">
              <w:rPr>
                <w:lang w:val="en-US"/>
              </w:rPr>
              <w:t>Journal of Dentistry and Craniopharyngeal Research Spec. issue, pp. 188-189</w:t>
            </w:r>
          </w:p>
        </w:tc>
      </w:tr>
      <w:tr w:rsidR="009F72B8" w:rsidRPr="009F72B8" w14:paraId="05505657"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318C5B2" w14:textId="77777777" w:rsidR="009F72B8" w:rsidRDefault="009F72B8" w:rsidP="00BF2AF5">
            <w:pPr>
              <w:widowControl w:val="0"/>
              <w:tabs>
                <w:tab w:val="num" w:pos="644"/>
              </w:tabs>
              <w:autoSpaceDE w:val="0"/>
              <w:autoSpaceDN w:val="0"/>
              <w:adjustRightInd w:val="0"/>
              <w:ind w:right="34"/>
              <w:jc w:val="center"/>
            </w:pPr>
            <w:r>
              <w:t>14.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8652836" w14:textId="77777777" w:rsidR="009F72B8" w:rsidRPr="009F72B8" w:rsidRDefault="009F72B8" w:rsidP="00BF2AF5">
            <w:pPr>
              <w:jc w:val="both"/>
              <w:rPr>
                <w:lang w:val="en-US"/>
              </w:rPr>
            </w:pPr>
            <w:r w:rsidRPr="009F72B8">
              <w:rPr>
                <w:color w:val="000000"/>
                <w:lang w:val="en-US"/>
              </w:rPr>
              <w:t>Surgical treatment of victims with combined injuries of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C484B1" w14:textId="77777777" w:rsidR="009F72B8" w:rsidRDefault="009F72B8" w:rsidP="00BF2AF5">
            <w:pPr>
              <w:jc w:val="center"/>
            </w:pPr>
            <w:proofErr w:type="spellStart"/>
            <w:r>
              <w:t>Boymurodov</w:t>
            </w:r>
            <w:proofErr w:type="spellEnd"/>
            <w:r>
              <w:t xml:space="preserve"> </w:t>
            </w:r>
            <w:proofErr w:type="spellStart"/>
            <w:r>
              <w:t>Shukhrat</w:t>
            </w:r>
            <w:proofErr w:type="spellEnd"/>
            <w:r>
              <w:t xml:space="preserve"> </w:t>
            </w:r>
            <w:proofErr w:type="spellStart"/>
            <w: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6D237BC6" w14:textId="77777777" w:rsidR="009F72B8" w:rsidRPr="009F72B8" w:rsidRDefault="009F72B8" w:rsidP="00BF2AF5">
            <w:pPr>
              <w:jc w:val="center"/>
              <w:rPr>
                <w:color w:val="000000"/>
                <w:lang w:val="en-US"/>
              </w:rPr>
            </w:pPr>
            <w:r w:rsidRPr="009F72B8">
              <w:rPr>
                <w:lang w:val="en-US"/>
              </w:rPr>
              <w:t>Journal of Dentistry and Craniopharyngeal Research Spec. issue, pp. 185-187</w:t>
            </w:r>
          </w:p>
        </w:tc>
      </w:tr>
      <w:tr w:rsidR="009F72B8" w:rsidRPr="009F72B8" w14:paraId="28691C7E"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60D015F" w14:textId="77777777" w:rsidR="009F72B8" w:rsidRDefault="009F72B8" w:rsidP="00BF2AF5">
            <w:pPr>
              <w:widowControl w:val="0"/>
              <w:tabs>
                <w:tab w:val="num" w:pos="644"/>
              </w:tabs>
              <w:autoSpaceDE w:val="0"/>
              <w:autoSpaceDN w:val="0"/>
              <w:adjustRightInd w:val="0"/>
              <w:ind w:right="34"/>
              <w:jc w:val="center"/>
            </w:pPr>
            <w:r>
              <w:t>15.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BFA9B6F" w14:textId="77777777" w:rsidR="009F72B8" w:rsidRPr="009F72B8" w:rsidRDefault="009F72B8" w:rsidP="00BF2AF5">
            <w:pPr>
              <w:jc w:val="both"/>
              <w:rPr>
                <w:lang w:val="en-US"/>
              </w:rPr>
            </w:pPr>
            <w:r w:rsidRPr="009F72B8">
              <w:rPr>
                <w:color w:val="000000"/>
                <w:lang w:val="en-US"/>
              </w:rPr>
              <w:t>Clinical and anatomical features of post-traumatic deformities of the external nose in combination with dentofacial anomalies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29F055" w14:textId="77777777" w:rsidR="009F72B8" w:rsidRDefault="009F72B8" w:rsidP="00BF2AF5">
            <w:pPr>
              <w:jc w:val="center"/>
            </w:pPr>
            <w:proofErr w:type="spellStart"/>
            <w:r>
              <w:t>Yusupov</w:t>
            </w:r>
            <w:proofErr w:type="spellEnd"/>
            <w:r>
              <w:t xml:space="preserve"> </w:t>
            </w:r>
            <w:proofErr w:type="spellStart"/>
            <w:r>
              <w:t>Shokhrukh</w:t>
            </w:r>
            <w:proofErr w:type="spellEnd"/>
            <w:r>
              <w:t xml:space="preserve"> </w:t>
            </w:r>
            <w:proofErr w:type="spellStart"/>
            <w:r>
              <w:t>Shukhratovich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BF59BDC" w14:textId="77777777" w:rsidR="009F72B8" w:rsidRPr="009F72B8" w:rsidRDefault="009F72B8" w:rsidP="00BF2AF5">
            <w:pPr>
              <w:jc w:val="center"/>
              <w:rPr>
                <w:color w:val="000000"/>
                <w:lang w:val="en-US"/>
              </w:rPr>
            </w:pPr>
            <w:r w:rsidRPr="009F72B8">
              <w:rPr>
                <w:lang w:val="en-US"/>
              </w:rPr>
              <w:t>Journal of Dentistry and Craniopharyngeal Research Spec. issue, pp. 243-246</w:t>
            </w:r>
          </w:p>
        </w:tc>
      </w:tr>
      <w:tr w:rsidR="009F72B8" w:rsidRPr="009F72B8" w14:paraId="238397DE"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376D1E2" w14:textId="77777777" w:rsidR="009F72B8" w:rsidRDefault="009F72B8" w:rsidP="00BF2AF5">
            <w:pPr>
              <w:widowControl w:val="0"/>
              <w:tabs>
                <w:tab w:val="num" w:pos="644"/>
              </w:tabs>
              <w:autoSpaceDE w:val="0"/>
              <w:autoSpaceDN w:val="0"/>
              <w:adjustRightInd w:val="0"/>
              <w:ind w:right="34"/>
              <w:jc w:val="center"/>
            </w:pPr>
            <w:r>
              <w:t>16.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05EA936" w14:textId="77777777" w:rsidR="009F72B8" w:rsidRPr="009F72B8" w:rsidRDefault="009F72B8" w:rsidP="00BF2AF5">
            <w:pPr>
              <w:jc w:val="both"/>
              <w:rPr>
                <w:lang w:val="en-US"/>
              </w:rPr>
            </w:pPr>
            <w:r w:rsidRPr="009F72B8">
              <w:rPr>
                <w:color w:val="000000"/>
                <w:lang w:val="en-US"/>
              </w:rPr>
              <w:t xml:space="preserve">Techniques and results of the use of </w:t>
            </w:r>
            <w:proofErr w:type="spellStart"/>
            <w:r w:rsidRPr="009F72B8">
              <w:rPr>
                <w:color w:val="000000"/>
                <w:lang w:val="en-US"/>
              </w:rPr>
              <w:t>autova</w:t>
            </w:r>
            <w:proofErr w:type="spellEnd"/>
            <w:r w:rsidRPr="009F72B8">
              <w:rPr>
                <w:color w:val="000000"/>
                <w:lang w:val="en-US"/>
              </w:rPr>
              <w:t xml:space="preserve"> xenograft in the surgical treatment of chronic otitis media.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E5BDA" w14:textId="77777777" w:rsidR="009F72B8" w:rsidRDefault="009F72B8" w:rsidP="00BF2AF5">
            <w:pPr>
              <w:jc w:val="center"/>
            </w:pPr>
            <w:proofErr w:type="spellStart"/>
            <w:r>
              <w:t>Botirov</w:t>
            </w:r>
            <w:proofErr w:type="spellEnd"/>
            <w:r>
              <w:t xml:space="preserve"> </w:t>
            </w:r>
            <w:proofErr w:type="spellStart"/>
            <w:r>
              <w:t>abdurasul</w:t>
            </w:r>
            <w:proofErr w:type="spellEnd"/>
            <w:r>
              <w:t xml:space="preserve"> </w:t>
            </w:r>
            <w:proofErr w:type="spellStart"/>
            <w:r>
              <w:t>Djumaevich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2668EDE" w14:textId="77777777" w:rsidR="009F72B8" w:rsidRPr="009F72B8" w:rsidRDefault="009F72B8" w:rsidP="00BF2AF5">
            <w:pPr>
              <w:jc w:val="center"/>
              <w:rPr>
                <w:color w:val="000000"/>
                <w:lang w:val="en-US"/>
              </w:rPr>
            </w:pPr>
            <w:r w:rsidRPr="009F72B8">
              <w:rPr>
                <w:lang w:val="en-US"/>
              </w:rPr>
              <w:t>Journal of Dentistry and Craniopharyngeal Research Spec. issue, pp. 63-69</w:t>
            </w:r>
          </w:p>
        </w:tc>
      </w:tr>
      <w:tr w:rsidR="009F72B8" w:rsidRPr="009F72B8" w14:paraId="58341978"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0A65E27D" w14:textId="77777777" w:rsidR="009F72B8" w:rsidRDefault="009F72B8" w:rsidP="00BF2AF5">
            <w:pPr>
              <w:widowControl w:val="0"/>
              <w:tabs>
                <w:tab w:val="num" w:pos="644"/>
              </w:tabs>
              <w:autoSpaceDE w:val="0"/>
              <w:autoSpaceDN w:val="0"/>
              <w:adjustRightInd w:val="0"/>
              <w:ind w:right="34"/>
              <w:jc w:val="center"/>
            </w:pPr>
            <w:r>
              <w:t>17.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1AE89CA" w14:textId="77777777" w:rsidR="009F72B8" w:rsidRPr="009F72B8" w:rsidRDefault="009F72B8" w:rsidP="00BF2AF5">
            <w:pPr>
              <w:jc w:val="both"/>
              <w:rPr>
                <w:lang w:val="en-US"/>
              </w:rPr>
            </w:pPr>
            <w:r w:rsidRPr="009F72B8">
              <w:rPr>
                <w:color w:val="000000"/>
                <w:lang w:val="en-US"/>
              </w:rPr>
              <w:t>Results of treatment of children with exudative otitis media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E8BC96" w14:textId="77777777" w:rsidR="009F72B8" w:rsidRDefault="009F72B8" w:rsidP="00BF2AF5">
            <w:pPr>
              <w:jc w:val="center"/>
            </w:pPr>
            <w:proofErr w:type="spellStart"/>
            <w:r>
              <w:t>Khaydarova</w:t>
            </w:r>
            <w:proofErr w:type="spellEnd"/>
            <w:r>
              <w:t xml:space="preserve"> </w:t>
            </w:r>
            <w:proofErr w:type="spellStart"/>
            <w:r>
              <w:t>Gavkhar</w:t>
            </w:r>
            <w:proofErr w:type="spellEnd"/>
            <w:r>
              <w:t xml:space="preserve"> </w:t>
            </w:r>
            <w:proofErr w:type="spellStart"/>
            <w:r>
              <w:t>Saidakhmatovna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E9794CC" w14:textId="77777777" w:rsidR="009F72B8" w:rsidRPr="009F72B8" w:rsidRDefault="009F72B8" w:rsidP="00BF2AF5">
            <w:pPr>
              <w:jc w:val="center"/>
              <w:rPr>
                <w:color w:val="000000"/>
                <w:lang w:val="en-US"/>
              </w:rPr>
            </w:pPr>
            <w:r w:rsidRPr="009F72B8">
              <w:rPr>
                <w:lang w:val="en-US"/>
              </w:rPr>
              <w:t>Journal of Dentistry and Craniopharyngeal Research Spec. issue, pp. 86-93</w:t>
            </w:r>
          </w:p>
        </w:tc>
      </w:tr>
      <w:tr w:rsidR="009F72B8" w:rsidRPr="009F72B8" w14:paraId="4B366509"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1C1F5BF" w14:textId="77777777" w:rsidR="009F72B8" w:rsidRDefault="009F72B8" w:rsidP="00BF2AF5">
            <w:pPr>
              <w:widowControl w:val="0"/>
              <w:tabs>
                <w:tab w:val="num" w:pos="644"/>
              </w:tabs>
              <w:autoSpaceDE w:val="0"/>
              <w:autoSpaceDN w:val="0"/>
              <w:adjustRightInd w:val="0"/>
              <w:ind w:right="34"/>
              <w:jc w:val="center"/>
            </w:pPr>
            <w:r>
              <w:t>18.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8FD8277" w14:textId="77777777" w:rsidR="009F72B8" w:rsidRPr="009F72B8" w:rsidRDefault="009F72B8" w:rsidP="00BF2AF5">
            <w:pPr>
              <w:jc w:val="both"/>
              <w:rPr>
                <w:lang w:val="en-US"/>
              </w:rPr>
            </w:pPr>
            <w:r w:rsidRPr="009F72B8">
              <w:rPr>
                <w:color w:val="000000"/>
                <w:lang w:val="en-US"/>
              </w:rPr>
              <w:t>Characteristics of LOR organ damage in Wegener's granulomatosis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830684" w14:textId="77777777" w:rsidR="009F72B8" w:rsidRDefault="009F72B8" w:rsidP="00BF2AF5">
            <w:pPr>
              <w:jc w:val="center"/>
            </w:pPr>
            <w:proofErr w:type="spellStart"/>
            <w:r>
              <w:t>Khaydarova</w:t>
            </w:r>
            <w:proofErr w:type="spellEnd"/>
            <w:r>
              <w:t xml:space="preserve"> </w:t>
            </w:r>
            <w:proofErr w:type="spellStart"/>
            <w:r>
              <w:t>Gavkhar</w:t>
            </w:r>
            <w:proofErr w:type="spellEnd"/>
            <w:r>
              <w:t xml:space="preserve"> </w:t>
            </w:r>
            <w:proofErr w:type="spellStart"/>
            <w:r>
              <w:t>Saidakhmatovna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D9DD663" w14:textId="77777777" w:rsidR="009F72B8" w:rsidRPr="009F72B8" w:rsidRDefault="009F72B8" w:rsidP="00BF2AF5">
            <w:pPr>
              <w:jc w:val="center"/>
              <w:rPr>
                <w:color w:val="000000"/>
                <w:lang w:val="en-US"/>
              </w:rPr>
            </w:pPr>
            <w:r w:rsidRPr="009F72B8">
              <w:rPr>
                <w:lang w:val="en-US"/>
              </w:rPr>
              <w:t>Journal of Dentistry and Craniopharyngeal Research Spec. issue, pp. 102-106</w:t>
            </w:r>
          </w:p>
        </w:tc>
      </w:tr>
      <w:tr w:rsidR="009F72B8" w:rsidRPr="009F72B8" w14:paraId="52638CD9"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00CEF8A5" w14:textId="77777777" w:rsidR="009F72B8" w:rsidRDefault="009F72B8" w:rsidP="00BF2AF5">
            <w:pPr>
              <w:widowControl w:val="0"/>
              <w:tabs>
                <w:tab w:val="num" w:pos="644"/>
              </w:tabs>
              <w:autoSpaceDE w:val="0"/>
              <w:autoSpaceDN w:val="0"/>
              <w:adjustRightInd w:val="0"/>
              <w:ind w:right="34"/>
              <w:jc w:val="center"/>
            </w:pPr>
            <w:r>
              <w:t>19.</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F257469" w14:textId="77777777" w:rsidR="009F72B8" w:rsidRPr="009F72B8" w:rsidRDefault="009F72B8" w:rsidP="00BF2AF5">
            <w:pPr>
              <w:jc w:val="both"/>
              <w:rPr>
                <w:lang w:val="en-US"/>
              </w:rPr>
            </w:pPr>
            <w:r w:rsidRPr="009F72B8">
              <w:rPr>
                <w:color w:val="000000"/>
                <w:lang w:val="en-US"/>
              </w:rPr>
              <w:t>Results of complex treatment of fungal diseases of the ear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EFA8E6" w14:textId="77777777" w:rsidR="009F72B8" w:rsidRDefault="009F72B8" w:rsidP="00BF2AF5">
            <w:pPr>
              <w:jc w:val="center"/>
            </w:pPr>
            <w:proofErr w:type="spellStart"/>
            <w:r>
              <w:t>Khodzhanov</w:t>
            </w:r>
            <w:proofErr w:type="spellEnd"/>
            <w:r>
              <w:t xml:space="preserve"> </w:t>
            </w:r>
            <w:proofErr w:type="spellStart"/>
            <w:r>
              <w:t>Shokhimardon</w:t>
            </w:r>
            <w:proofErr w:type="spellEnd"/>
            <w:r>
              <w:t xml:space="preserve"> </w:t>
            </w:r>
            <w:proofErr w:type="spellStart"/>
            <w:r>
              <w:t>Khodzhanovich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72F7335" w14:textId="77777777" w:rsidR="009F72B8" w:rsidRPr="009F72B8" w:rsidRDefault="009F72B8" w:rsidP="00BF2AF5">
            <w:pPr>
              <w:jc w:val="center"/>
              <w:rPr>
                <w:color w:val="000000"/>
                <w:lang w:val="en-US"/>
              </w:rPr>
            </w:pPr>
            <w:r w:rsidRPr="009F72B8">
              <w:rPr>
                <w:lang w:val="en-US"/>
              </w:rPr>
              <w:t>Journal of Dentistry and Craniopharyngeal Research Spec. issue, pp. 94-101</w:t>
            </w:r>
          </w:p>
        </w:tc>
      </w:tr>
      <w:tr w:rsidR="009F72B8" w:rsidRPr="009F72B8" w14:paraId="5B2D89C5"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501F3D71" w14:textId="77777777" w:rsidR="009F72B8" w:rsidRDefault="009F72B8" w:rsidP="00BF2AF5">
            <w:pPr>
              <w:widowControl w:val="0"/>
              <w:tabs>
                <w:tab w:val="num" w:pos="644"/>
              </w:tabs>
              <w:autoSpaceDE w:val="0"/>
              <w:autoSpaceDN w:val="0"/>
              <w:adjustRightInd w:val="0"/>
              <w:ind w:right="34"/>
              <w:jc w:val="center"/>
            </w:pPr>
            <w:r>
              <w:t>20.</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985055F" w14:textId="77777777" w:rsidR="009F72B8" w:rsidRPr="009F72B8" w:rsidRDefault="009F72B8" w:rsidP="00BF2AF5">
            <w:pPr>
              <w:jc w:val="both"/>
              <w:rPr>
                <w:lang w:val="en-US"/>
              </w:rPr>
            </w:pPr>
            <w:r w:rsidRPr="009F72B8">
              <w:rPr>
                <w:color w:val="000000"/>
                <w:lang w:val="en-US"/>
              </w:rPr>
              <w:t>Clinical and laboratory features of the course of ENT diseases in COVID-19.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2BE7E0" w14:textId="77777777" w:rsidR="009F72B8" w:rsidRDefault="009F72B8" w:rsidP="00BF2AF5">
            <w:pPr>
              <w:jc w:val="center"/>
            </w:pPr>
            <w:proofErr w:type="spellStart"/>
            <w:r>
              <w:t>Shaykhova</w:t>
            </w:r>
            <w:proofErr w:type="spellEnd"/>
            <w:r>
              <w:t xml:space="preserve"> </w:t>
            </w:r>
            <w:proofErr w:type="spellStart"/>
            <w:r>
              <w:t>Khalida</w:t>
            </w:r>
            <w:proofErr w:type="spellEnd"/>
            <w:r>
              <w:t xml:space="preserve"> </w:t>
            </w:r>
            <w:proofErr w:type="spellStart"/>
            <w:r>
              <w:t>Erkinovna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26B5877" w14:textId="77777777" w:rsidR="009F72B8" w:rsidRPr="009F72B8" w:rsidRDefault="009F72B8" w:rsidP="00BF2AF5">
            <w:pPr>
              <w:jc w:val="center"/>
              <w:rPr>
                <w:color w:val="000000"/>
                <w:lang w:val="en-US"/>
              </w:rPr>
            </w:pPr>
            <w:r w:rsidRPr="009F72B8">
              <w:rPr>
                <w:lang w:val="en-US"/>
              </w:rPr>
              <w:t>Journal of Dentistry and Craniopharyngeal Research Spec. issue, pp. 212-217</w:t>
            </w:r>
          </w:p>
        </w:tc>
      </w:tr>
      <w:tr w:rsidR="009F72B8" w:rsidRPr="009F72B8" w14:paraId="35E97C08"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D0B41C6" w14:textId="77777777" w:rsidR="009F72B8" w:rsidRDefault="009F72B8" w:rsidP="00BF2AF5">
            <w:pPr>
              <w:widowControl w:val="0"/>
              <w:tabs>
                <w:tab w:val="num" w:pos="644"/>
              </w:tabs>
              <w:autoSpaceDE w:val="0"/>
              <w:autoSpaceDN w:val="0"/>
              <w:adjustRightInd w:val="0"/>
              <w:ind w:right="34"/>
              <w:jc w:val="center"/>
            </w:pPr>
            <w:r>
              <w:t>21.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3E748C2" w14:textId="77777777" w:rsidR="009F72B8" w:rsidRPr="009F72B8" w:rsidRDefault="009F72B8" w:rsidP="00BF2AF5">
            <w:pPr>
              <w:jc w:val="both"/>
              <w:rPr>
                <w:lang w:val="en-US"/>
              </w:rPr>
            </w:pPr>
            <w:r w:rsidRPr="009F72B8">
              <w:rPr>
                <w:color w:val="000000"/>
                <w:lang w:val="en-US"/>
              </w:rPr>
              <w:t>Innovative approach to the surgical treatment of patients with orbital wall fractures in combined injuries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DF0FD2" w14:textId="77777777" w:rsidR="009F72B8" w:rsidRDefault="009F72B8" w:rsidP="00BF2AF5">
            <w:pPr>
              <w:jc w:val="center"/>
            </w:pPr>
            <w:proofErr w:type="spellStart"/>
            <w:r>
              <w:t>Yusupov</w:t>
            </w:r>
            <w:proofErr w:type="spellEnd"/>
            <w:r>
              <w:t xml:space="preserve"> </w:t>
            </w:r>
            <w:proofErr w:type="spellStart"/>
            <w:r>
              <w:t>Shokhrukh</w:t>
            </w:r>
            <w:proofErr w:type="spellEnd"/>
            <w:r>
              <w:t xml:space="preserve"> </w:t>
            </w:r>
            <w:proofErr w:type="spellStart"/>
            <w:r>
              <w:t>Shukhratovich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6A6EC0DB" w14:textId="77777777" w:rsidR="009F72B8" w:rsidRPr="009F72B8" w:rsidRDefault="009F72B8" w:rsidP="00BF2AF5">
            <w:pPr>
              <w:jc w:val="center"/>
              <w:rPr>
                <w:color w:val="000000"/>
                <w:lang w:val="en-US"/>
              </w:rPr>
            </w:pPr>
            <w:r w:rsidRPr="009F72B8">
              <w:rPr>
                <w:lang w:val="en-US"/>
              </w:rPr>
              <w:t>Journal of Dentistry and Craniopharyngeal Research Spec. issue, pp. 463-468</w:t>
            </w:r>
          </w:p>
        </w:tc>
      </w:tr>
      <w:tr w:rsidR="009F72B8" w:rsidRPr="009F72B8" w14:paraId="5F554FAA"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59481D04" w14:textId="77777777" w:rsidR="009F72B8" w:rsidRDefault="009F72B8" w:rsidP="00BF2AF5">
            <w:pPr>
              <w:widowControl w:val="0"/>
              <w:tabs>
                <w:tab w:val="num" w:pos="644"/>
              </w:tabs>
              <w:autoSpaceDE w:val="0"/>
              <w:autoSpaceDN w:val="0"/>
              <w:adjustRightInd w:val="0"/>
              <w:ind w:right="34"/>
              <w:jc w:val="center"/>
            </w:pPr>
            <w:r>
              <w:t>22.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E8E01B0" w14:textId="77777777" w:rsidR="009F72B8" w:rsidRDefault="009F72B8" w:rsidP="00BF2AF5">
            <w:pPr>
              <w:jc w:val="both"/>
              <w:rPr>
                <w:lang w:val="en-US"/>
              </w:rPr>
            </w:pPr>
            <w:r>
              <w:rPr>
                <w:color w:val="000000"/>
                <w:lang w:val="en-US"/>
              </w:rPr>
              <w:t>Clinical and audiological examination of children with exudative otitis media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3919B" w14:textId="77777777" w:rsidR="009F72B8" w:rsidRDefault="009F72B8" w:rsidP="00BF2AF5">
            <w:pPr>
              <w:jc w:val="center"/>
              <w:rPr>
                <w:lang w:val="en-US"/>
              </w:rPr>
            </w:pPr>
            <w:proofErr w:type="spellStart"/>
            <w:r>
              <w:t>Khasanov</w:t>
            </w:r>
            <w:proofErr w:type="spellEnd"/>
            <w:r>
              <w:t xml:space="preserve"> </w:t>
            </w:r>
            <w:proofErr w:type="spellStart"/>
            <w:r>
              <w:t>Ulugbek</w:t>
            </w:r>
            <w:proofErr w:type="spellEnd"/>
            <w:r>
              <w:t xml:space="preserve"> </w:t>
            </w:r>
            <w:proofErr w:type="spellStart"/>
            <w:r>
              <w:t>Saidakramovich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7D55CAE3" w14:textId="77777777" w:rsidR="009F72B8" w:rsidRPr="009F72B8" w:rsidRDefault="009F72B8" w:rsidP="00BF2AF5">
            <w:pPr>
              <w:jc w:val="center"/>
              <w:rPr>
                <w:color w:val="000000"/>
                <w:lang w:val="en-US"/>
              </w:rPr>
            </w:pPr>
            <w:r w:rsidRPr="009F72B8">
              <w:rPr>
                <w:lang w:val="en-US"/>
              </w:rPr>
              <w:t>Journal of Dentistry and Craniopharyngeal Research Spec. issue, pp. 70-77</w:t>
            </w:r>
          </w:p>
        </w:tc>
      </w:tr>
      <w:tr w:rsidR="009F72B8" w:rsidRPr="009F72B8" w14:paraId="376C38E8"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6DE077E" w14:textId="77777777" w:rsidR="009F72B8" w:rsidRDefault="009F72B8" w:rsidP="00BF2AF5">
            <w:pPr>
              <w:widowControl w:val="0"/>
              <w:tabs>
                <w:tab w:val="num" w:pos="644"/>
              </w:tabs>
              <w:autoSpaceDE w:val="0"/>
              <w:autoSpaceDN w:val="0"/>
              <w:adjustRightInd w:val="0"/>
              <w:ind w:right="34"/>
              <w:jc w:val="center"/>
            </w:pPr>
            <w:r>
              <w:t>23.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ED26BB3" w14:textId="77777777" w:rsidR="009F72B8" w:rsidRDefault="009F72B8" w:rsidP="00BF2AF5">
            <w:pPr>
              <w:jc w:val="both"/>
            </w:pPr>
            <w:proofErr w:type="spellStart"/>
            <w:r>
              <w:rPr>
                <w:color w:val="000000"/>
              </w:rPr>
              <w:t>test</w:t>
            </w:r>
            <w:proofErr w:type="spellEnd"/>
            <w:r>
              <w:rPr>
                <w:color w:val="000000"/>
              </w:rPr>
              <w:t xml:space="preserve"> </w:t>
            </w:r>
            <w:proofErr w:type="spellStart"/>
            <w:r>
              <w:rPr>
                <w:color w:val="000000"/>
              </w:rPr>
              <w:t>results</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197AA6B2" w14:textId="77777777" w:rsidR="009F72B8" w:rsidRDefault="009F72B8" w:rsidP="00BF2AF5">
            <w:pPr>
              <w:jc w:val="center"/>
              <w:rPr>
                <w:lang w:val="en-US"/>
              </w:rPr>
            </w:pPr>
            <w:proofErr w:type="spellStart"/>
            <w:r>
              <w:t>Abdullaev</w:t>
            </w:r>
            <w:proofErr w:type="spellEnd"/>
            <w:r>
              <w:t xml:space="preserve"> </w:t>
            </w:r>
            <w:proofErr w:type="spellStart"/>
            <w:r>
              <w:t>Ulugbek</w:t>
            </w:r>
            <w:proofErr w:type="spellEnd"/>
            <w:r>
              <w:t xml:space="preserve"> </w:t>
            </w:r>
            <w:proofErr w:type="spellStart"/>
            <w:r>
              <w:t>Pulatovich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159A71A" w14:textId="77777777" w:rsidR="009F72B8" w:rsidRPr="009F72B8" w:rsidRDefault="009F72B8" w:rsidP="00BF2AF5">
            <w:pPr>
              <w:jc w:val="center"/>
              <w:rPr>
                <w:color w:val="000000"/>
                <w:lang w:val="en-US"/>
              </w:rPr>
            </w:pPr>
            <w:r w:rsidRPr="009F72B8">
              <w:rPr>
                <w:color w:val="000000"/>
                <w:lang w:val="en-US"/>
              </w:rPr>
              <w:t>Journal of Dentistry and Craniofacial Research Spec. issue, pages 14-20</w:t>
            </w:r>
          </w:p>
        </w:tc>
      </w:tr>
      <w:tr w:rsidR="009F72B8" w:rsidRPr="009F72B8" w14:paraId="3227BB3E"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4DCFF96B" w14:textId="77777777" w:rsidR="009F72B8" w:rsidRDefault="009F72B8" w:rsidP="00BF2AF5">
            <w:pPr>
              <w:widowControl w:val="0"/>
              <w:tabs>
                <w:tab w:val="num" w:pos="644"/>
              </w:tabs>
              <w:autoSpaceDE w:val="0"/>
              <w:autoSpaceDN w:val="0"/>
              <w:adjustRightInd w:val="0"/>
              <w:ind w:right="34"/>
              <w:jc w:val="center"/>
            </w:pPr>
            <w:r>
              <w:t>24.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EA04F3E" w14:textId="77777777" w:rsidR="009F72B8" w:rsidRPr="009F72B8" w:rsidRDefault="009F72B8" w:rsidP="00BF2AF5">
            <w:pPr>
              <w:jc w:val="both"/>
              <w:rPr>
                <w:lang w:val="en-US"/>
              </w:rPr>
            </w:pPr>
            <w:r w:rsidRPr="009F72B8">
              <w:rPr>
                <w:color w:val="000000"/>
                <w:lang w:val="en-US"/>
              </w:rPr>
              <w:t>Features of the audiological characteristics of acute neurosensory dullness of various origins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0CE168" w14:textId="77777777" w:rsidR="009F72B8" w:rsidRDefault="009F72B8" w:rsidP="00BF2AF5">
            <w:pPr>
              <w:jc w:val="center"/>
            </w:pPr>
            <w:proofErr w:type="spellStart"/>
            <w:r>
              <w:t>Bakiyeva</w:t>
            </w:r>
            <w:proofErr w:type="spellEnd"/>
            <w:r>
              <w:t xml:space="preserve"> </w:t>
            </w:r>
            <w:proofErr w:type="spellStart"/>
            <w:r>
              <w:t>Shakhlo</w:t>
            </w:r>
            <w:proofErr w:type="spellEnd"/>
            <w:r>
              <w:t xml:space="preserve"> </w:t>
            </w:r>
            <w:proofErr w:type="spellStart"/>
            <w:r>
              <w:t>Khamidullayevna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4300B21" w14:textId="77777777" w:rsidR="009F72B8" w:rsidRPr="009F72B8" w:rsidRDefault="009F72B8" w:rsidP="00BF2AF5">
            <w:pPr>
              <w:jc w:val="center"/>
              <w:rPr>
                <w:color w:val="000000"/>
                <w:lang w:val="en-US"/>
              </w:rPr>
            </w:pPr>
            <w:r w:rsidRPr="009F72B8">
              <w:rPr>
                <w:color w:val="000000"/>
                <w:lang w:val="en-US"/>
              </w:rPr>
              <w:t>Journal of Dentistry and Craniofacial Research Spec. issue, pp. 34-39</w:t>
            </w:r>
          </w:p>
        </w:tc>
      </w:tr>
      <w:tr w:rsidR="009F72B8" w:rsidRPr="009F72B8" w14:paraId="62280EBB"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39471397" w14:textId="77777777" w:rsidR="009F72B8" w:rsidRDefault="009F72B8" w:rsidP="00BF2AF5">
            <w:pPr>
              <w:widowControl w:val="0"/>
              <w:tabs>
                <w:tab w:val="num" w:pos="644"/>
              </w:tabs>
              <w:autoSpaceDE w:val="0"/>
              <w:autoSpaceDN w:val="0"/>
              <w:adjustRightInd w:val="0"/>
              <w:ind w:right="34"/>
              <w:jc w:val="center"/>
            </w:pPr>
            <w:r>
              <w:t>25.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76C74811" w14:textId="77777777" w:rsidR="009F72B8" w:rsidRDefault="009F72B8" w:rsidP="00BF2AF5">
            <w:pPr>
              <w:jc w:val="both"/>
              <w:rPr>
                <w:lang w:val="en-US"/>
              </w:rPr>
            </w:pPr>
            <w:r>
              <w:rPr>
                <w:color w:val="000000"/>
                <w:lang w:val="en-US"/>
              </w:rPr>
              <w:t>Complex treatment of chronic adenoiditis in frequently ill children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24A790" w14:textId="77777777" w:rsidR="009F72B8" w:rsidRDefault="009F72B8" w:rsidP="00BF2AF5">
            <w:pPr>
              <w:jc w:val="center"/>
              <w:rPr>
                <w:lang w:val="en-US"/>
              </w:rPr>
            </w:pPr>
            <w:proofErr w:type="spellStart"/>
            <w:r>
              <w:t>Boymurodov</w:t>
            </w:r>
            <w:proofErr w:type="spellEnd"/>
            <w:r>
              <w:t xml:space="preserve"> </w:t>
            </w:r>
            <w:proofErr w:type="spellStart"/>
            <w:r>
              <w:t>Shukhrat</w:t>
            </w:r>
            <w:proofErr w:type="spellEnd"/>
            <w:r>
              <w:t xml:space="preserve"> </w:t>
            </w:r>
            <w:proofErr w:type="spellStart"/>
            <w: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73D3506" w14:textId="77777777" w:rsidR="009F72B8" w:rsidRPr="009F72B8" w:rsidRDefault="009F72B8" w:rsidP="00BF2AF5">
            <w:pPr>
              <w:jc w:val="center"/>
              <w:rPr>
                <w:color w:val="000000"/>
                <w:lang w:val="en-US"/>
              </w:rPr>
            </w:pPr>
            <w:r w:rsidRPr="009F72B8">
              <w:rPr>
                <w:color w:val="000000"/>
                <w:lang w:val="en-US"/>
              </w:rPr>
              <w:t>Journal of Dentistry and Craniofacial Research Spec. issue, pages 95-100</w:t>
            </w:r>
          </w:p>
        </w:tc>
      </w:tr>
      <w:tr w:rsidR="009F72B8" w:rsidRPr="009F72B8" w14:paraId="54A466A9"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35C9F6D3" w14:textId="77777777" w:rsidR="009F72B8" w:rsidRDefault="009F72B8" w:rsidP="00BF2AF5">
            <w:pPr>
              <w:widowControl w:val="0"/>
              <w:tabs>
                <w:tab w:val="num" w:pos="644"/>
              </w:tabs>
              <w:autoSpaceDE w:val="0"/>
              <w:autoSpaceDN w:val="0"/>
              <w:adjustRightInd w:val="0"/>
              <w:ind w:right="34"/>
              <w:jc w:val="center"/>
            </w:pPr>
            <w:r>
              <w:t>26.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00EBCCB" w14:textId="77777777" w:rsidR="009F72B8" w:rsidRDefault="009F72B8" w:rsidP="00BF2AF5">
            <w:pPr>
              <w:jc w:val="both"/>
              <w:rPr>
                <w:lang w:val="en-US"/>
              </w:rPr>
            </w:pPr>
            <w:r>
              <w:rPr>
                <w:color w:val="000000"/>
                <w:lang w:val="en-US"/>
              </w:rPr>
              <w:t xml:space="preserve">Method of </w:t>
            </w:r>
            <w:proofErr w:type="spellStart"/>
            <w:r>
              <w:rPr>
                <w:color w:val="000000"/>
                <w:lang w:val="en-US"/>
              </w:rPr>
              <w:t>lipophilization</w:t>
            </w:r>
            <w:proofErr w:type="spellEnd"/>
            <w:r>
              <w:rPr>
                <w:color w:val="000000"/>
                <w:lang w:val="en-US"/>
              </w:rPr>
              <w:t xml:space="preserve"> for eliminating deformities of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6D7DCD" w14:textId="77777777" w:rsidR="009F72B8" w:rsidRDefault="009F72B8" w:rsidP="00BF2AF5">
            <w:pPr>
              <w:jc w:val="center"/>
              <w:rPr>
                <w:lang w:val="en-US"/>
              </w:rPr>
            </w:pPr>
            <w:proofErr w:type="spellStart"/>
            <w:r>
              <w:t>Djuraev</w:t>
            </w:r>
            <w:proofErr w:type="spellEnd"/>
            <w:r>
              <w:t xml:space="preserve"> </w:t>
            </w:r>
            <w:proofErr w:type="spellStart"/>
            <w:r>
              <w:t>Jamolbek</w:t>
            </w:r>
            <w:proofErr w:type="spellEnd"/>
            <w:r>
              <w:t xml:space="preserve"> </w:t>
            </w:r>
            <w:proofErr w:type="spellStart"/>
            <w:r>
              <w:t>Abdukakhorovich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3801B4F" w14:textId="77777777" w:rsidR="009F72B8" w:rsidRPr="009F72B8" w:rsidRDefault="009F72B8" w:rsidP="00BF2AF5">
            <w:pPr>
              <w:jc w:val="center"/>
              <w:rPr>
                <w:color w:val="000000"/>
                <w:lang w:val="en-US"/>
              </w:rPr>
            </w:pPr>
            <w:r w:rsidRPr="009F72B8">
              <w:rPr>
                <w:color w:val="000000"/>
                <w:lang w:val="en-US"/>
              </w:rPr>
              <w:t>Journal of Dentistry and Craniofacial Research Spec. issue, pp. 101-106</w:t>
            </w:r>
          </w:p>
        </w:tc>
      </w:tr>
      <w:tr w:rsidR="009F72B8" w:rsidRPr="009F72B8" w14:paraId="5C7C9AD3"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42034DBE" w14:textId="77777777" w:rsidR="009F72B8" w:rsidRDefault="009F72B8" w:rsidP="00BF2AF5">
            <w:pPr>
              <w:widowControl w:val="0"/>
              <w:tabs>
                <w:tab w:val="num" w:pos="644"/>
              </w:tabs>
              <w:autoSpaceDE w:val="0"/>
              <w:autoSpaceDN w:val="0"/>
              <w:adjustRightInd w:val="0"/>
              <w:ind w:right="34"/>
              <w:jc w:val="center"/>
            </w:pPr>
            <w:r>
              <w:t>27.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3CA3E87" w14:textId="77777777" w:rsidR="009F72B8" w:rsidRPr="009F72B8" w:rsidRDefault="009F72B8" w:rsidP="00BF2AF5">
            <w:pPr>
              <w:jc w:val="both"/>
              <w:rPr>
                <w:lang w:val="en-US"/>
              </w:rPr>
            </w:pPr>
            <w:r w:rsidRPr="009F72B8">
              <w:rPr>
                <w:color w:val="000000"/>
                <w:lang w:val="en-US"/>
              </w:rPr>
              <w:t>Influence of treatment of urinary rhinitis on the condition of tonsils in chronic tonsillitis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D85FA" w14:textId="77777777" w:rsidR="009F72B8" w:rsidRDefault="009F72B8" w:rsidP="00BF2AF5">
            <w:pPr>
              <w:jc w:val="center"/>
            </w:pPr>
            <w:proofErr w:type="spellStart"/>
            <w:r>
              <w:t>Dzhafarov</w:t>
            </w:r>
            <w:proofErr w:type="spellEnd"/>
            <w:r>
              <w:t xml:space="preserve"> </w:t>
            </w:r>
            <w:proofErr w:type="spellStart"/>
            <w:r>
              <w:t>Murad</w:t>
            </w:r>
            <w:proofErr w:type="spellEnd"/>
            <w:r>
              <w:t xml:space="preserve"> </w:t>
            </w:r>
            <w:proofErr w:type="spellStart"/>
            <w:r>
              <w:t>Mirzokhidovich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7799A5DA" w14:textId="77777777" w:rsidR="009F72B8" w:rsidRPr="009F72B8" w:rsidRDefault="009F72B8" w:rsidP="00BF2AF5">
            <w:pPr>
              <w:jc w:val="center"/>
              <w:rPr>
                <w:color w:val="000000"/>
                <w:lang w:val="en-US"/>
              </w:rPr>
            </w:pPr>
            <w:r w:rsidRPr="009F72B8">
              <w:rPr>
                <w:color w:val="000000"/>
                <w:lang w:val="en-US"/>
              </w:rPr>
              <w:t>Journal of Dentistry and Craniofacial Research Spec. issue, pp. 45-47</w:t>
            </w:r>
          </w:p>
        </w:tc>
      </w:tr>
      <w:tr w:rsidR="009F72B8" w:rsidRPr="009F72B8" w14:paraId="4FC5D923"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334C6998" w14:textId="77777777" w:rsidR="009F72B8" w:rsidRDefault="009F72B8" w:rsidP="00BF2AF5">
            <w:pPr>
              <w:widowControl w:val="0"/>
              <w:tabs>
                <w:tab w:val="num" w:pos="644"/>
              </w:tabs>
              <w:autoSpaceDE w:val="0"/>
              <w:autoSpaceDN w:val="0"/>
              <w:adjustRightInd w:val="0"/>
              <w:ind w:right="34"/>
              <w:jc w:val="center"/>
            </w:pPr>
            <w:r>
              <w:t>28.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57BB700" w14:textId="77777777" w:rsidR="009F72B8" w:rsidRDefault="009F72B8" w:rsidP="00BF2AF5">
            <w:pPr>
              <w:jc w:val="both"/>
              <w:rPr>
                <w:lang w:val="en-US"/>
              </w:rPr>
            </w:pPr>
            <w:r>
              <w:rPr>
                <w:color w:val="000000"/>
                <w:lang w:val="en-US"/>
              </w:rPr>
              <w:t>Increasing the effectiveness of surgical treatment outcomes for secondary lip and nasal deformities after primary cheiloplasty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28391E" w14:textId="77777777" w:rsidR="009F72B8" w:rsidRDefault="009F72B8" w:rsidP="00BF2AF5">
            <w:pPr>
              <w:jc w:val="center"/>
              <w:rPr>
                <w:lang w:val="en-US"/>
              </w:rPr>
            </w:pPr>
            <w:proofErr w:type="spellStart"/>
            <w:r>
              <w:t>Khaydarova</w:t>
            </w:r>
            <w:proofErr w:type="spellEnd"/>
            <w:r>
              <w:t xml:space="preserve"> </w:t>
            </w:r>
            <w:proofErr w:type="spellStart"/>
            <w:r>
              <w:t>Gavkhar</w:t>
            </w:r>
            <w:proofErr w:type="spellEnd"/>
            <w:r>
              <w:t xml:space="preserve"> </w:t>
            </w:r>
            <w:proofErr w:type="spellStart"/>
            <w:r>
              <w:t>Saidakhmatovna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023FDA2" w14:textId="77777777" w:rsidR="009F72B8" w:rsidRPr="009F72B8" w:rsidRDefault="009F72B8" w:rsidP="00BF2AF5">
            <w:pPr>
              <w:jc w:val="center"/>
              <w:rPr>
                <w:color w:val="000000"/>
                <w:lang w:val="en-US"/>
              </w:rPr>
            </w:pPr>
            <w:r w:rsidRPr="009F72B8">
              <w:rPr>
                <w:color w:val="000000"/>
                <w:lang w:val="en-US"/>
              </w:rPr>
              <w:t>Journal of Dentistry and Craniofacial Research Spec. issue, pages 58-63</w:t>
            </w:r>
          </w:p>
        </w:tc>
      </w:tr>
      <w:tr w:rsidR="009F72B8" w:rsidRPr="009F72B8" w14:paraId="598BF862"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427F0C6" w14:textId="77777777" w:rsidR="009F72B8" w:rsidRDefault="009F72B8" w:rsidP="00BF2AF5">
            <w:pPr>
              <w:widowControl w:val="0"/>
              <w:tabs>
                <w:tab w:val="num" w:pos="644"/>
              </w:tabs>
              <w:autoSpaceDE w:val="0"/>
              <w:autoSpaceDN w:val="0"/>
              <w:adjustRightInd w:val="0"/>
              <w:ind w:right="34"/>
              <w:jc w:val="center"/>
            </w:pPr>
            <w:r>
              <w:t>29.</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B4CCCB3" w14:textId="77777777" w:rsidR="009F72B8" w:rsidRDefault="009F72B8" w:rsidP="00BF2AF5">
            <w:pPr>
              <w:jc w:val="both"/>
              <w:rPr>
                <w:lang w:val="en-US"/>
              </w:rPr>
            </w:pPr>
            <w:r>
              <w:rPr>
                <w:color w:val="000000"/>
                <w:lang w:val="en-US"/>
              </w:rPr>
              <w:t>Functional state of voice function in adolescents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55B0BE" w14:textId="77777777" w:rsidR="009F72B8" w:rsidRDefault="009F72B8" w:rsidP="00BF2AF5">
            <w:pPr>
              <w:jc w:val="center"/>
              <w:rPr>
                <w:lang w:val="en-US"/>
              </w:rPr>
            </w:pPr>
            <w:proofErr w:type="spellStart"/>
            <w:r>
              <w:t>Shaykhova</w:t>
            </w:r>
            <w:proofErr w:type="spellEnd"/>
            <w:r>
              <w:t xml:space="preserve"> </w:t>
            </w:r>
            <w:proofErr w:type="spellStart"/>
            <w:r>
              <w:t>Khalida</w:t>
            </w:r>
            <w:proofErr w:type="spellEnd"/>
            <w:r>
              <w:t xml:space="preserve"> </w:t>
            </w:r>
            <w:proofErr w:type="spellStart"/>
            <w:r>
              <w:t>Erkinovna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E6A27F6" w14:textId="77777777" w:rsidR="009F72B8" w:rsidRPr="009F72B8" w:rsidRDefault="009F72B8" w:rsidP="00BF2AF5">
            <w:pPr>
              <w:jc w:val="center"/>
              <w:rPr>
                <w:color w:val="000000"/>
                <w:lang w:val="en-US"/>
              </w:rPr>
            </w:pPr>
            <w:r w:rsidRPr="009F72B8">
              <w:rPr>
                <w:color w:val="000000"/>
                <w:lang w:val="en-US"/>
              </w:rPr>
              <w:t xml:space="preserve">Journal of Dentistry and Craniofacial Research </w:t>
            </w:r>
            <w:proofErr w:type="spellStart"/>
            <w:r w:rsidRPr="009F72B8">
              <w:rPr>
                <w:color w:val="000000"/>
                <w:lang w:val="en-US"/>
              </w:rPr>
              <w:t>Spes.vipusk</w:t>
            </w:r>
            <w:proofErr w:type="spellEnd"/>
            <w:r w:rsidRPr="009F72B8">
              <w:rPr>
                <w:color w:val="000000"/>
                <w:lang w:val="en-US"/>
              </w:rPr>
              <w:t>, pp. 122-127</w:t>
            </w:r>
          </w:p>
        </w:tc>
      </w:tr>
      <w:tr w:rsidR="009F72B8" w:rsidRPr="009F72B8" w14:paraId="693EA860"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9C4B6A5" w14:textId="77777777" w:rsidR="009F72B8" w:rsidRDefault="009F72B8" w:rsidP="00BF2AF5">
            <w:pPr>
              <w:widowControl w:val="0"/>
              <w:tabs>
                <w:tab w:val="num" w:pos="644"/>
              </w:tabs>
              <w:autoSpaceDE w:val="0"/>
              <w:autoSpaceDN w:val="0"/>
              <w:adjustRightInd w:val="0"/>
              <w:ind w:right="34"/>
              <w:jc w:val="center"/>
            </w:pPr>
            <w:r>
              <w:lastRenderedPageBreak/>
              <w:t>30.</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A9FB920" w14:textId="77777777" w:rsidR="009F72B8" w:rsidRPr="009F72B8" w:rsidRDefault="009F72B8" w:rsidP="00BF2AF5">
            <w:pPr>
              <w:jc w:val="both"/>
              <w:rPr>
                <w:lang w:val="en-US"/>
              </w:rPr>
            </w:pPr>
            <w:r w:rsidRPr="009F72B8">
              <w:rPr>
                <w:color w:val="000000"/>
                <w:lang w:val="en-US"/>
              </w:rPr>
              <w:t>Features of the microbiome of the nasal mucosa in chronic rhinosinusitis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8DCAA8" w14:textId="77777777" w:rsidR="009F72B8" w:rsidRDefault="009F72B8" w:rsidP="00BF2AF5">
            <w:pPr>
              <w:jc w:val="center"/>
            </w:pPr>
            <w:proofErr w:type="spellStart"/>
            <w:r>
              <w:t>Yarmukhamedova</w:t>
            </w:r>
            <w:proofErr w:type="spellEnd"/>
            <w:r>
              <w:t xml:space="preserve"> </w:t>
            </w:r>
            <w:proofErr w:type="spellStart"/>
            <w:r>
              <w:t>Nargiza</w:t>
            </w:r>
            <w:proofErr w:type="spellEnd"/>
            <w:r>
              <w:t xml:space="preserve"> </w:t>
            </w:r>
            <w:proofErr w:type="spellStart"/>
            <w:r>
              <w:t>Fatikhovna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06A45432" w14:textId="77777777" w:rsidR="009F72B8" w:rsidRPr="009F72B8" w:rsidRDefault="009F72B8" w:rsidP="00BF2AF5">
            <w:pPr>
              <w:jc w:val="center"/>
              <w:rPr>
                <w:color w:val="000000"/>
                <w:lang w:val="en-US"/>
              </w:rPr>
            </w:pPr>
            <w:r w:rsidRPr="009F72B8">
              <w:rPr>
                <w:lang w:val="en-US"/>
              </w:rPr>
              <w:t>BULLETIN OF THE ASSOCIATION OF DOCTORS OF UZBEKISTAN 1/2022 (106) pp. 70-78</w:t>
            </w:r>
          </w:p>
        </w:tc>
      </w:tr>
      <w:tr w:rsidR="009F72B8" w:rsidRPr="009F72B8" w14:paraId="64924B64"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23CE5D25" w14:textId="77777777" w:rsidR="009F72B8" w:rsidRDefault="009F72B8" w:rsidP="00BF2AF5">
            <w:pPr>
              <w:widowControl w:val="0"/>
              <w:tabs>
                <w:tab w:val="num" w:pos="644"/>
              </w:tabs>
              <w:autoSpaceDE w:val="0"/>
              <w:autoSpaceDN w:val="0"/>
              <w:adjustRightInd w:val="0"/>
              <w:ind w:right="34"/>
              <w:jc w:val="center"/>
            </w:pPr>
            <w:r>
              <w:t>31.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ED807FE" w14:textId="77777777" w:rsidR="009F72B8" w:rsidRPr="009F72B8" w:rsidRDefault="009F72B8" w:rsidP="00BF2AF5">
            <w:pPr>
              <w:jc w:val="both"/>
              <w:rPr>
                <w:lang w:val="en-US"/>
              </w:rPr>
            </w:pPr>
            <w:r w:rsidRPr="009F72B8">
              <w:rPr>
                <w:color w:val="000000"/>
                <w:lang w:val="en-US"/>
              </w:rPr>
              <w:t>Effectiveness of complex treatment of rhinosinusitis in patients with chronic myeloid leukemia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B773EB" w14:textId="77777777" w:rsidR="009F72B8" w:rsidRDefault="009F72B8" w:rsidP="00BF2AF5">
            <w:pPr>
              <w:jc w:val="center"/>
            </w:pPr>
            <w:proofErr w:type="spellStart"/>
            <w:r>
              <w:t>Khasanov</w:t>
            </w:r>
            <w:proofErr w:type="spellEnd"/>
            <w:r>
              <w:t xml:space="preserve"> </w:t>
            </w:r>
            <w:proofErr w:type="spellStart"/>
            <w:r>
              <w:t>Ulugbek</w:t>
            </w:r>
            <w:proofErr w:type="spellEnd"/>
            <w:r>
              <w:t xml:space="preserve"> </w:t>
            </w:r>
            <w:proofErr w:type="spellStart"/>
            <w:r>
              <w:t>Saidakramovich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8E6AD47" w14:textId="77777777" w:rsidR="009F72B8" w:rsidRDefault="009F72B8" w:rsidP="00BF2AF5">
            <w:pPr>
              <w:jc w:val="center"/>
              <w:rPr>
                <w:color w:val="000000"/>
                <w:lang w:val="en-US"/>
              </w:rPr>
            </w:pPr>
            <w:r>
              <w:rPr>
                <w:lang w:val="en-US"/>
              </w:rPr>
              <w:t>Journal of Education &amp; Scientific Medicine Issue 3 (1) | 2022, p. 54-58.</w:t>
            </w:r>
          </w:p>
        </w:tc>
      </w:tr>
      <w:tr w:rsidR="009F72B8" w14:paraId="4070E80E"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5B63356C" w14:textId="77777777" w:rsidR="009F72B8" w:rsidRDefault="009F72B8" w:rsidP="00BF2AF5">
            <w:pPr>
              <w:widowControl w:val="0"/>
              <w:tabs>
                <w:tab w:val="num" w:pos="644"/>
              </w:tabs>
              <w:autoSpaceDE w:val="0"/>
              <w:autoSpaceDN w:val="0"/>
              <w:adjustRightInd w:val="0"/>
              <w:ind w:right="34"/>
              <w:jc w:val="center"/>
              <w:rPr>
                <w:lang w:val="en-GB"/>
              </w:rPr>
            </w:pPr>
            <w:r>
              <w:rPr>
                <w:lang w:val="en-GB"/>
              </w:rPr>
              <w:t>32.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8055C96" w14:textId="77777777" w:rsidR="009F72B8" w:rsidRPr="009F72B8" w:rsidRDefault="009F72B8" w:rsidP="00BF2AF5">
            <w:pPr>
              <w:jc w:val="both"/>
              <w:rPr>
                <w:color w:val="000000"/>
                <w:lang w:val="en-US"/>
              </w:rPr>
            </w:pPr>
            <w:r w:rsidRPr="009F72B8">
              <w:rPr>
                <w:lang w:val="en-US"/>
              </w:rPr>
              <w:t>Bone quality in osteomyelitis of the maxillofacial bones in patients with post-covid syndrome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BD8CA1" w14:textId="77777777" w:rsidR="009F72B8" w:rsidRPr="009F72B8" w:rsidRDefault="009F72B8" w:rsidP="00BF2AF5">
            <w:pPr>
              <w:jc w:val="center"/>
              <w:rPr>
                <w:lang w:val="en-US"/>
              </w:rPr>
            </w:pPr>
            <w:proofErr w:type="spellStart"/>
            <w:r w:rsidRPr="009F72B8">
              <w:rPr>
                <w:lang w:val="en-US"/>
              </w:rPr>
              <w:t>Boymurodov</w:t>
            </w:r>
            <w:proofErr w:type="spellEnd"/>
            <w:r w:rsidRPr="009F72B8">
              <w:rPr>
                <w:lang w:val="en-US"/>
              </w:rPr>
              <w:t xml:space="preserve"> </w:t>
            </w:r>
            <w:proofErr w:type="spellStart"/>
            <w:r w:rsidRPr="009F72B8">
              <w:rPr>
                <w:lang w:val="en-US"/>
              </w:rPr>
              <w:t>Sh.A</w:t>
            </w:r>
            <w:proofErr w:type="spellEnd"/>
            <w:r w:rsidRPr="009F72B8">
              <w:rPr>
                <w:lang w:val="en-US"/>
              </w:rPr>
              <w:t xml:space="preserve">., </w:t>
            </w:r>
            <w:proofErr w:type="spellStart"/>
            <w:r w:rsidRPr="009F72B8">
              <w:rPr>
                <w:lang w:val="en-US"/>
              </w:rPr>
              <w:t>Rustamova</w:t>
            </w:r>
            <w:proofErr w:type="spellEnd"/>
            <w:r w:rsidRPr="009F72B8">
              <w:rPr>
                <w:lang w:val="en-US"/>
              </w:rPr>
              <w:t xml:space="preserve"> D.A., </w:t>
            </w:r>
            <w:proofErr w:type="spellStart"/>
            <w:r w:rsidRPr="009F72B8">
              <w:rPr>
                <w:lang w:val="en-US"/>
              </w:rPr>
              <w:t>Bobamuratova</w:t>
            </w:r>
            <w:proofErr w:type="spellEnd"/>
            <w:r w:rsidRPr="009F72B8">
              <w:rPr>
                <w:lang w:val="en-US"/>
              </w:rPr>
              <w:t xml:space="preserve"> D.T., Umarov R.</w:t>
            </w:r>
          </w:p>
        </w:tc>
        <w:tc>
          <w:tcPr>
            <w:tcW w:w="3122" w:type="dxa"/>
            <w:tcBorders>
              <w:top w:val="single" w:sz="4" w:space="0" w:color="auto"/>
              <w:left w:val="single" w:sz="4" w:space="0" w:color="auto"/>
              <w:bottom w:val="single" w:sz="4" w:space="0" w:color="auto"/>
              <w:right w:val="single" w:sz="4" w:space="0" w:color="auto"/>
            </w:tcBorders>
            <w:vAlign w:val="center"/>
            <w:hideMark/>
          </w:tcPr>
          <w:p w14:paraId="12C8E7CA" w14:textId="77777777" w:rsidR="009F72B8" w:rsidRDefault="009F72B8" w:rsidP="00BF2AF5">
            <w:pPr>
              <w:jc w:val="center"/>
            </w:pPr>
            <w:r>
              <w:t>TMA Bulletin, 2022</w:t>
            </w:r>
          </w:p>
        </w:tc>
      </w:tr>
      <w:tr w:rsidR="009F72B8" w14:paraId="7F1B1A6F"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4683395A" w14:textId="77777777" w:rsidR="009F72B8" w:rsidRDefault="009F72B8" w:rsidP="00BF2AF5">
            <w:pPr>
              <w:widowControl w:val="0"/>
              <w:tabs>
                <w:tab w:val="num" w:pos="644"/>
              </w:tabs>
              <w:autoSpaceDE w:val="0"/>
              <w:autoSpaceDN w:val="0"/>
              <w:adjustRightInd w:val="0"/>
              <w:ind w:right="34"/>
              <w:jc w:val="center"/>
              <w:rPr>
                <w:lang w:val="en-GB"/>
              </w:rPr>
            </w:pPr>
            <w:r>
              <w:rPr>
                <w:lang w:val="en-GB"/>
              </w:rPr>
              <w:t>33.</w:t>
            </w:r>
          </w:p>
        </w:tc>
        <w:tc>
          <w:tcPr>
            <w:tcW w:w="4534" w:type="dxa"/>
            <w:tcBorders>
              <w:top w:val="single" w:sz="4" w:space="0" w:color="auto"/>
              <w:left w:val="single" w:sz="4" w:space="0" w:color="auto"/>
              <w:bottom w:val="single" w:sz="4" w:space="0" w:color="auto"/>
              <w:right w:val="single" w:sz="4" w:space="0" w:color="auto"/>
            </w:tcBorders>
            <w:hideMark/>
          </w:tcPr>
          <w:p w14:paraId="333C0A7D" w14:textId="77777777" w:rsidR="009F72B8" w:rsidRDefault="009F72B8" w:rsidP="00BF2AF5">
            <w:pPr>
              <w:jc w:val="both"/>
              <w:rPr>
                <w:lang w:val="en-GB"/>
              </w:rPr>
            </w:pPr>
            <w:r>
              <w:rPr>
                <w:lang w:val="en-GB"/>
              </w:rPr>
              <w:t xml:space="preserve">Comparative analysis of the frequency of the rs1801133 polymorphism in the </w:t>
            </w:r>
            <w:proofErr w:type="spellStart"/>
            <w:r>
              <w:rPr>
                <w:lang w:val="en-GB"/>
              </w:rPr>
              <w:t>mthfr</w:t>
            </w:r>
            <w:proofErr w:type="spellEnd"/>
            <w:r>
              <w:rPr>
                <w:lang w:val="en-GB"/>
              </w:rPr>
              <w:t xml:space="preserve"> gene in patients with post-covid-19 complications in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6B1A41" w14:textId="77777777" w:rsidR="009F72B8" w:rsidRDefault="009F72B8" w:rsidP="00BF2AF5">
            <w:pPr>
              <w:jc w:val="center"/>
              <w:rPr>
                <w:lang w:val="en-GB"/>
              </w:rPr>
            </w:pPr>
            <w:proofErr w:type="spellStart"/>
            <w:r w:rsidRPr="009F72B8">
              <w:rPr>
                <w:lang w:val="en-GB"/>
              </w:rPr>
              <w:t>Rustamova</w:t>
            </w:r>
            <w:proofErr w:type="spellEnd"/>
            <w:r w:rsidRPr="009F72B8">
              <w:rPr>
                <w:lang w:val="en-GB"/>
              </w:rPr>
              <w:t xml:space="preserve"> D</w:t>
            </w:r>
            <w:r>
              <w:rPr>
                <w:lang w:val="en-GB"/>
              </w:rPr>
              <w:t>.</w:t>
            </w:r>
            <w:r w:rsidRPr="009F72B8">
              <w:rPr>
                <w:lang w:val="en-GB"/>
              </w:rPr>
              <w:t>A</w:t>
            </w:r>
            <w:r>
              <w:rPr>
                <w:lang w:val="en-GB"/>
              </w:rPr>
              <w:t xml:space="preserve">., </w:t>
            </w:r>
            <w:proofErr w:type="spellStart"/>
            <w:r w:rsidRPr="009F72B8">
              <w:rPr>
                <w:lang w:val="en-GB"/>
              </w:rPr>
              <w:t>Qurbonov</w:t>
            </w:r>
            <w:proofErr w:type="spellEnd"/>
            <w:r w:rsidRPr="009F72B8">
              <w:rPr>
                <w:lang w:val="en-GB"/>
              </w:rPr>
              <w:t xml:space="preserve"> </w:t>
            </w:r>
            <w:proofErr w:type="spellStart"/>
            <w:r w:rsidRPr="009F72B8">
              <w:rPr>
                <w:lang w:val="en-GB"/>
              </w:rPr>
              <w:t>Yo</w:t>
            </w:r>
            <w:r>
              <w:rPr>
                <w:lang w:val="en-GB"/>
              </w:rPr>
              <w:t>.</w:t>
            </w:r>
            <w:r w:rsidRPr="009F72B8">
              <w:rPr>
                <w:lang w:val="en-GB"/>
              </w:rPr>
              <w:t>X</w:t>
            </w:r>
            <w:proofErr w:type="spellEnd"/>
            <w:r>
              <w:rPr>
                <w:lang w:val="en-GB"/>
              </w:rPr>
              <w:t xml:space="preserve">., </w:t>
            </w:r>
            <w:proofErr w:type="spellStart"/>
            <w:r w:rsidRPr="009F72B8">
              <w:rPr>
                <w:lang w:val="en-GB"/>
              </w:rPr>
              <w:t>Maxmadaliyeva</w:t>
            </w:r>
            <w:proofErr w:type="spellEnd"/>
            <w:r w:rsidRPr="009F72B8">
              <w:rPr>
                <w:lang w:val="en-GB"/>
              </w:rPr>
              <w:t xml:space="preserve"> D</w:t>
            </w:r>
            <w:r>
              <w:rPr>
                <w:lang w:val="en-GB"/>
              </w:rPr>
              <w:t>.</w:t>
            </w:r>
            <w:r w:rsidRPr="009F72B8">
              <w:rPr>
                <w:lang w:val="en-GB"/>
              </w:rPr>
              <w:t>O</w:t>
            </w:r>
            <w:r>
              <w:rPr>
                <w:lang w:val="en-GB"/>
              </w:rPr>
              <w:t xml:space="preserve">., </w:t>
            </w:r>
            <w:proofErr w:type="spellStart"/>
            <w:r w:rsidRPr="009F72B8">
              <w:rPr>
                <w:lang w:val="en-GB"/>
              </w:rPr>
              <w:t>Juraev</w:t>
            </w:r>
            <w:proofErr w:type="spellEnd"/>
            <w:r w:rsidRPr="009F72B8">
              <w:rPr>
                <w:lang w:val="en-GB"/>
              </w:rPr>
              <w:t xml:space="preserve"> J</w:t>
            </w:r>
            <w:r>
              <w:rPr>
                <w:lang w:val="en-GB"/>
              </w:rPr>
              <w:t>.</w:t>
            </w:r>
            <w:r w:rsidRPr="009F72B8">
              <w:rPr>
                <w:lang w:val="en-GB"/>
              </w:rPr>
              <w:t>A</w:t>
            </w:r>
            <w:r>
              <w:rPr>
                <w:lang w:val="en-GB"/>
              </w:rPr>
              <w:t xml:space="preserve">., </w:t>
            </w:r>
            <w:proofErr w:type="spellStart"/>
            <w:r w:rsidRPr="009F72B8">
              <w:rPr>
                <w:lang w:val="en-GB"/>
              </w:rPr>
              <w:t>Yusupov</w:t>
            </w:r>
            <w:proofErr w:type="spellEnd"/>
            <w:r w:rsidRPr="009F72B8">
              <w:rPr>
                <w:lang w:val="en-GB"/>
              </w:rPr>
              <w:t xml:space="preserve"> </w:t>
            </w:r>
            <w:proofErr w:type="spellStart"/>
            <w:r w:rsidRPr="009F72B8">
              <w:rPr>
                <w:lang w:val="en-GB"/>
              </w:rPr>
              <w:t>Sh</w:t>
            </w:r>
            <w:r>
              <w:rPr>
                <w:lang w:val="en-GB"/>
              </w:rPr>
              <w:t>.</w:t>
            </w:r>
            <w:r w:rsidRPr="009F72B8">
              <w:rPr>
                <w:lang w:val="en-GB"/>
              </w:rPr>
              <w:t>Sh</w:t>
            </w:r>
            <w:proofErr w:type="spellEnd"/>
            <w:r>
              <w:rPr>
                <w:lang w:val="en-GB"/>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24DAF5F9" w14:textId="77777777" w:rsidR="009F72B8" w:rsidRDefault="009F72B8" w:rsidP="00BF2AF5">
            <w:pPr>
              <w:jc w:val="center"/>
            </w:pPr>
            <w:r>
              <w:t>TMA Bulletin, 2022</w:t>
            </w:r>
          </w:p>
        </w:tc>
      </w:tr>
      <w:tr w:rsidR="009F72B8" w14:paraId="18625C9F"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4DD21161" w14:textId="77777777" w:rsidR="009F72B8" w:rsidRDefault="009F72B8" w:rsidP="00BF2AF5">
            <w:pPr>
              <w:widowControl w:val="0"/>
              <w:tabs>
                <w:tab w:val="num" w:pos="644"/>
              </w:tabs>
              <w:autoSpaceDE w:val="0"/>
              <w:autoSpaceDN w:val="0"/>
              <w:adjustRightInd w:val="0"/>
              <w:ind w:right="34"/>
              <w:jc w:val="center"/>
              <w:rPr>
                <w:lang w:val="en-GB"/>
              </w:rPr>
            </w:pPr>
            <w:r>
              <w:rPr>
                <w:lang w:val="en-GB"/>
              </w:rPr>
              <w:t>34.</w:t>
            </w:r>
          </w:p>
        </w:tc>
        <w:tc>
          <w:tcPr>
            <w:tcW w:w="4534" w:type="dxa"/>
            <w:tcBorders>
              <w:top w:val="single" w:sz="4" w:space="0" w:color="auto"/>
              <w:left w:val="single" w:sz="4" w:space="0" w:color="auto"/>
              <w:bottom w:val="single" w:sz="4" w:space="0" w:color="auto"/>
              <w:right w:val="single" w:sz="4" w:space="0" w:color="auto"/>
            </w:tcBorders>
            <w:hideMark/>
          </w:tcPr>
          <w:p w14:paraId="0EF1963A" w14:textId="77777777" w:rsidR="009F72B8" w:rsidRDefault="009F72B8" w:rsidP="00BF2AF5">
            <w:pPr>
              <w:jc w:val="both"/>
              <w:rPr>
                <w:color w:val="000000"/>
                <w:lang w:val="en-US"/>
              </w:rPr>
            </w:pPr>
            <w:r>
              <w:rPr>
                <w:lang w:val="en-US"/>
              </w:rPr>
              <w:t xml:space="preserve">Comparative analysis of the frequency of the rs1801394 66a&gt;g polymorphism in the </w:t>
            </w:r>
            <w:proofErr w:type="spellStart"/>
            <w:r>
              <w:rPr>
                <w:lang w:val="en-US"/>
              </w:rPr>
              <w:t>mtr</w:t>
            </w:r>
            <w:proofErr w:type="spellEnd"/>
            <w:r>
              <w:rPr>
                <w:lang w:val="en-US"/>
              </w:rPr>
              <w:t xml:space="preserve"> gene in patients with post-covid-19 complications in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1CD655" w14:textId="77777777" w:rsidR="009F72B8" w:rsidRDefault="009F72B8" w:rsidP="00BF2AF5">
            <w:pPr>
              <w:jc w:val="center"/>
              <w:rPr>
                <w:lang w:val="en-US"/>
              </w:rPr>
            </w:pPr>
            <w:proofErr w:type="spellStart"/>
            <w:r w:rsidRPr="009F72B8">
              <w:rPr>
                <w:lang w:val="en-US"/>
              </w:rPr>
              <w:t>Rustamova</w:t>
            </w:r>
            <w:proofErr w:type="spellEnd"/>
            <w:r w:rsidRPr="009F72B8">
              <w:rPr>
                <w:lang w:val="en-US"/>
              </w:rPr>
              <w:t xml:space="preserve"> D</w:t>
            </w:r>
            <w:r>
              <w:rPr>
                <w:lang w:val="en-US"/>
              </w:rPr>
              <w:t>.</w:t>
            </w:r>
            <w:r w:rsidRPr="009F72B8">
              <w:rPr>
                <w:lang w:val="en-US"/>
              </w:rPr>
              <w:t>A</w:t>
            </w:r>
            <w:r>
              <w:rPr>
                <w:lang w:val="en-US"/>
              </w:rPr>
              <w:t xml:space="preserve">., </w:t>
            </w:r>
            <w:proofErr w:type="spellStart"/>
            <w:r w:rsidRPr="009F72B8">
              <w:rPr>
                <w:lang w:val="en-US"/>
              </w:rPr>
              <w:t>Qurbonov</w:t>
            </w:r>
            <w:proofErr w:type="spellEnd"/>
            <w:r w:rsidRPr="009F72B8">
              <w:rPr>
                <w:lang w:val="en-US"/>
              </w:rPr>
              <w:t xml:space="preserve"> </w:t>
            </w:r>
            <w:proofErr w:type="spellStart"/>
            <w:r w:rsidRPr="009F72B8">
              <w:rPr>
                <w:lang w:val="en-US"/>
              </w:rPr>
              <w:t>Yo</w:t>
            </w:r>
            <w:r>
              <w:rPr>
                <w:lang w:val="en-US"/>
              </w:rPr>
              <w:t>.</w:t>
            </w:r>
            <w:r w:rsidRPr="009F72B8">
              <w:rPr>
                <w:lang w:val="en-US"/>
              </w:rPr>
              <w:t>X</w:t>
            </w:r>
            <w:proofErr w:type="spellEnd"/>
            <w:r>
              <w:rPr>
                <w:lang w:val="en-US"/>
              </w:rPr>
              <w:t xml:space="preserve">., </w:t>
            </w:r>
            <w:proofErr w:type="spellStart"/>
            <w:r w:rsidRPr="009F72B8">
              <w:rPr>
                <w:lang w:val="en-US"/>
              </w:rPr>
              <w:t>Maxmadaliyeva</w:t>
            </w:r>
            <w:proofErr w:type="spellEnd"/>
            <w:r w:rsidRPr="009F72B8">
              <w:rPr>
                <w:lang w:val="en-US"/>
              </w:rPr>
              <w:t xml:space="preserve"> D</w:t>
            </w:r>
            <w:r>
              <w:rPr>
                <w:lang w:val="en-US"/>
              </w:rPr>
              <w:t>.</w:t>
            </w:r>
            <w:r w:rsidRPr="009F72B8">
              <w:rPr>
                <w:lang w:val="en-US"/>
              </w:rPr>
              <w:t>O</w:t>
            </w:r>
            <w:r>
              <w:rPr>
                <w:lang w:val="en-US"/>
              </w:rPr>
              <w:t xml:space="preserve">., </w:t>
            </w:r>
            <w:proofErr w:type="spellStart"/>
            <w:r w:rsidRPr="009F72B8">
              <w:rPr>
                <w:lang w:val="en-US"/>
              </w:rPr>
              <w:t>Juraev</w:t>
            </w:r>
            <w:proofErr w:type="spellEnd"/>
            <w:r w:rsidRPr="009F72B8">
              <w:rPr>
                <w:lang w:val="en-US"/>
              </w:rPr>
              <w:t xml:space="preserve"> J</w:t>
            </w:r>
            <w:r>
              <w:rPr>
                <w:lang w:val="en-US"/>
              </w:rPr>
              <w:t>.</w:t>
            </w:r>
            <w:r w:rsidRPr="009F72B8">
              <w:rPr>
                <w:lang w:val="en-US"/>
              </w:rPr>
              <w:t>A</w:t>
            </w:r>
            <w:r>
              <w:rPr>
                <w:lang w:val="en-US"/>
              </w:rPr>
              <w:t xml:space="preserve">., </w:t>
            </w:r>
            <w:proofErr w:type="spellStart"/>
            <w:r w:rsidRPr="009F72B8">
              <w:rPr>
                <w:lang w:val="en-US"/>
              </w:rPr>
              <w:t>Yusupov</w:t>
            </w:r>
            <w:proofErr w:type="spellEnd"/>
            <w:r w:rsidRPr="009F72B8">
              <w:rPr>
                <w:lang w:val="en-US"/>
              </w:rPr>
              <w:t xml:space="preserve"> </w:t>
            </w:r>
            <w:proofErr w:type="spellStart"/>
            <w:r w:rsidRPr="009F72B8">
              <w:rPr>
                <w:lang w:val="en-US"/>
              </w:rPr>
              <w:t>Sh</w:t>
            </w:r>
            <w:r>
              <w:rPr>
                <w:lang w:val="en-US"/>
              </w:rPr>
              <w:t>.</w:t>
            </w:r>
            <w:r w:rsidRPr="009F72B8">
              <w:rPr>
                <w:lang w:val="en-US"/>
              </w:rPr>
              <w:t>Sh</w:t>
            </w:r>
            <w:proofErr w:type="spellEnd"/>
            <w:r>
              <w:rPr>
                <w:lang w:val="en-US"/>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1E575B9D" w14:textId="77777777" w:rsidR="009F72B8" w:rsidRDefault="009F72B8" w:rsidP="00BF2AF5">
            <w:pPr>
              <w:jc w:val="center"/>
              <w:rPr>
                <w:lang w:val="en-US"/>
              </w:rPr>
            </w:pPr>
            <w:r>
              <w:t>TMA Bulletin, 2022</w:t>
            </w:r>
          </w:p>
        </w:tc>
      </w:tr>
      <w:tr w:rsidR="009F72B8" w14:paraId="763CDC6C"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087F749" w14:textId="77777777" w:rsidR="009F72B8" w:rsidRDefault="009F72B8" w:rsidP="00BF2AF5">
            <w:pPr>
              <w:widowControl w:val="0"/>
              <w:tabs>
                <w:tab w:val="num" w:pos="644"/>
              </w:tabs>
              <w:autoSpaceDE w:val="0"/>
              <w:autoSpaceDN w:val="0"/>
              <w:adjustRightInd w:val="0"/>
              <w:ind w:right="34"/>
              <w:jc w:val="center"/>
              <w:rPr>
                <w:lang w:val="en-US"/>
              </w:rPr>
            </w:pPr>
            <w:r>
              <w:rPr>
                <w:lang w:val="en-US"/>
              </w:rPr>
              <w:t>35.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B2675D9" w14:textId="77777777" w:rsidR="009F72B8" w:rsidRPr="009F72B8" w:rsidRDefault="009F72B8" w:rsidP="00BF2AF5">
            <w:pPr>
              <w:jc w:val="both"/>
              <w:rPr>
                <w:color w:val="000000"/>
                <w:lang w:val="en-US"/>
              </w:rPr>
            </w:pPr>
            <w:r w:rsidRPr="009F72B8">
              <w:rPr>
                <w:lang w:val="en-US"/>
              </w:rPr>
              <w:t>Comprehensive approach to the surgical treatment of patients with combined trauma with orbit wall fractures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83E6DE" w14:textId="77777777" w:rsidR="009F72B8" w:rsidRPr="009F72B8" w:rsidRDefault="009F72B8" w:rsidP="00BF2AF5">
            <w:pPr>
              <w:jc w:val="center"/>
              <w:rPr>
                <w:lang w:val="en-US"/>
              </w:rPr>
            </w:pPr>
            <w:proofErr w:type="spellStart"/>
            <w:r w:rsidRPr="009F72B8">
              <w:rPr>
                <w:lang w:val="en-US"/>
              </w:rPr>
              <w:t>Yusupov</w:t>
            </w:r>
            <w:proofErr w:type="spellEnd"/>
            <w:r w:rsidRPr="009F72B8">
              <w:rPr>
                <w:lang w:val="en-US"/>
              </w:rPr>
              <w:t xml:space="preserve"> </w:t>
            </w:r>
            <w:proofErr w:type="spellStart"/>
            <w:r w:rsidRPr="009F72B8">
              <w:rPr>
                <w:lang w:val="en-US"/>
              </w:rPr>
              <w:t>Sh.Sh</w:t>
            </w:r>
            <w:proofErr w:type="spellEnd"/>
            <w:r w:rsidRPr="009F72B8">
              <w:rPr>
                <w:lang w:val="en-US"/>
              </w:rPr>
              <w:t xml:space="preserve">., </w:t>
            </w:r>
            <w:proofErr w:type="spellStart"/>
            <w:r w:rsidRPr="009F72B8">
              <w:rPr>
                <w:lang w:val="en-US"/>
              </w:rPr>
              <w:t>Narmurotov</w:t>
            </w:r>
            <w:proofErr w:type="spellEnd"/>
            <w:r w:rsidRPr="009F72B8">
              <w:rPr>
                <w:lang w:val="en-US"/>
              </w:rPr>
              <w:t xml:space="preserve"> B.K., </w:t>
            </w:r>
            <w:proofErr w:type="spellStart"/>
            <w:r w:rsidRPr="009F72B8">
              <w:rPr>
                <w:lang w:val="en-US"/>
              </w:rPr>
              <w:t>Karimberdiyev</w:t>
            </w:r>
            <w:proofErr w:type="spellEnd"/>
            <w:r w:rsidRPr="009F72B8">
              <w:rPr>
                <w:lang w:val="en-US"/>
              </w:rPr>
              <w:t xml:space="preserve"> B.I., </w:t>
            </w:r>
            <w:proofErr w:type="spellStart"/>
            <w:r w:rsidRPr="009F72B8">
              <w:rPr>
                <w:lang w:val="en-US"/>
              </w:rPr>
              <w:t>Shukhratova</w:t>
            </w:r>
            <w:proofErr w:type="spellEnd"/>
            <w:r w:rsidRPr="009F72B8">
              <w:rPr>
                <w:lang w:val="en-US"/>
              </w:rPr>
              <w:t xml:space="preserve"> M.M., </w:t>
            </w:r>
            <w:proofErr w:type="spellStart"/>
            <w:r w:rsidRPr="009F72B8">
              <w:rPr>
                <w:lang w:val="en-US"/>
              </w:rPr>
              <w:t>Ruzikulova</w:t>
            </w:r>
            <w:proofErr w:type="spellEnd"/>
            <w:r w:rsidRPr="009F72B8">
              <w:rPr>
                <w:lang w:val="en-US"/>
              </w:rPr>
              <w:t xml:space="preserve"> </w:t>
            </w:r>
            <w:proofErr w:type="spellStart"/>
            <w:r w:rsidRPr="009F72B8">
              <w:rPr>
                <w:lang w:val="en-US"/>
              </w:rPr>
              <w:t>M.Sh</w:t>
            </w:r>
            <w:proofErr w:type="spellEnd"/>
            <w:r w:rsidRPr="009F72B8">
              <w:rPr>
                <w:lang w:val="en-US"/>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683C8EBD" w14:textId="77777777" w:rsidR="009F72B8" w:rsidRDefault="009F72B8" w:rsidP="00BF2AF5">
            <w:pPr>
              <w:jc w:val="center"/>
            </w:pPr>
            <w:r>
              <w:t>TMA Bulletin, 2022</w:t>
            </w:r>
          </w:p>
        </w:tc>
      </w:tr>
      <w:tr w:rsidR="009F72B8" w14:paraId="7FA87321"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7E10D6E" w14:textId="77777777" w:rsidR="009F72B8" w:rsidRDefault="009F72B8" w:rsidP="00BF2AF5">
            <w:pPr>
              <w:widowControl w:val="0"/>
              <w:tabs>
                <w:tab w:val="num" w:pos="644"/>
              </w:tabs>
              <w:autoSpaceDE w:val="0"/>
              <w:autoSpaceDN w:val="0"/>
              <w:adjustRightInd w:val="0"/>
              <w:ind w:right="34"/>
              <w:jc w:val="center"/>
              <w:rPr>
                <w:lang w:val="en-GB"/>
              </w:rPr>
            </w:pPr>
            <w:r>
              <w:rPr>
                <w:lang w:val="en-GB"/>
              </w:rPr>
              <w:t>36.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FCCE18B" w14:textId="77777777" w:rsidR="009F72B8" w:rsidRDefault="009F72B8" w:rsidP="00BF2AF5">
            <w:pPr>
              <w:jc w:val="both"/>
              <w:rPr>
                <w:color w:val="000000"/>
                <w:lang w:val="en-US"/>
              </w:rPr>
            </w:pPr>
            <w:r>
              <w:rPr>
                <w:lang w:val="en-US"/>
              </w:rPr>
              <w:t>Reconstruction of the temporomandibular joint and lower jaw branch 35 using a patient-specific titanium implant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F56E41" w14:textId="77777777" w:rsidR="009F72B8" w:rsidRDefault="009F72B8" w:rsidP="00BF2AF5">
            <w:pPr>
              <w:jc w:val="center"/>
              <w:rPr>
                <w:lang w:val="en-US"/>
              </w:rPr>
            </w:pPr>
            <w:proofErr w:type="spellStart"/>
            <w:r>
              <w:rPr>
                <w:lang w:val="en-US"/>
              </w:rPr>
              <w:t>Yusupov</w:t>
            </w:r>
            <w:proofErr w:type="spellEnd"/>
            <w:r>
              <w:rPr>
                <w:lang w:val="en-US"/>
              </w:rPr>
              <w:t xml:space="preserve"> </w:t>
            </w:r>
            <w:proofErr w:type="spellStart"/>
            <w:r>
              <w:rPr>
                <w:lang w:val="en-US"/>
              </w:rPr>
              <w:t>Sh.Sh</w:t>
            </w:r>
            <w:proofErr w:type="spellEnd"/>
            <w:r>
              <w:rPr>
                <w:lang w:val="en-US"/>
              </w:rPr>
              <w:t xml:space="preserve">., </w:t>
            </w:r>
            <w:proofErr w:type="spellStart"/>
            <w:r>
              <w:rPr>
                <w:lang w:val="en-US"/>
              </w:rPr>
              <w:t>Bobamuratova</w:t>
            </w:r>
            <w:proofErr w:type="spellEnd"/>
            <w:r>
              <w:rPr>
                <w:lang w:val="en-US"/>
              </w:rPr>
              <w:t xml:space="preserve"> D.T., </w:t>
            </w:r>
            <w:proofErr w:type="spellStart"/>
            <w:r>
              <w:rPr>
                <w:lang w:val="en-US"/>
              </w:rPr>
              <w:t>Narmurotov</w:t>
            </w:r>
            <w:proofErr w:type="spellEnd"/>
            <w:r>
              <w:rPr>
                <w:lang w:val="en-US"/>
              </w:rPr>
              <w:t xml:space="preserve"> B.K., </w:t>
            </w:r>
            <w:proofErr w:type="spellStart"/>
            <w:r>
              <w:rPr>
                <w:lang w:val="en-US"/>
              </w:rPr>
              <w:t>Kurbanov</w:t>
            </w:r>
            <w:proofErr w:type="spellEnd"/>
            <w:r>
              <w:rPr>
                <w:lang w:val="en-US"/>
              </w:rPr>
              <w:t xml:space="preserve"> </w:t>
            </w:r>
            <w:proofErr w:type="spellStart"/>
            <w:r>
              <w:rPr>
                <w:lang w:val="en-US"/>
              </w:rPr>
              <w:t>Y.Kh</w:t>
            </w:r>
            <w:proofErr w:type="spellEnd"/>
            <w:r>
              <w:rPr>
                <w:lang w:val="en-US"/>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1F93AEDF" w14:textId="77777777" w:rsidR="009F72B8" w:rsidRDefault="009F72B8" w:rsidP="00BF2AF5">
            <w:pPr>
              <w:jc w:val="center"/>
              <w:rPr>
                <w:lang w:val="en-US"/>
              </w:rPr>
            </w:pPr>
            <w:r>
              <w:t>TMA Bulletin, 2022</w:t>
            </w:r>
          </w:p>
        </w:tc>
      </w:tr>
      <w:tr w:rsidR="009F72B8" w14:paraId="7127A5EB"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C55BC2F" w14:textId="77777777" w:rsidR="009F72B8" w:rsidRDefault="009F72B8" w:rsidP="00BF2AF5">
            <w:pPr>
              <w:widowControl w:val="0"/>
              <w:tabs>
                <w:tab w:val="num" w:pos="644"/>
              </w:tabs>
              <w:autoSpaceDE w:val="0"/>
              <w:autoSpaceDN w:val="0"/>
              <w:adjustRightInd w:val="0"/>
              <w:ind w:right="34"/>
              <w:jc w:val="center"/>
              <w:rPr>
                <w:lang w:val="en-US"/>
              </w:rPr>
            </w:pPr>
            <w:r>
              <w:rPr>
                <w:lang w:val="en-US"/>
              </w:rPr>
              <w:t>37.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0215961" w14:textId="77777777" w:rsidR="009F72B8" w:rsidRDefault="009F72B8" w:rsidP="00BF2AF5">
            <w:pPr>
              <w:jc w:val="both"/>
              <w:rPr>
                <w:color w:val="000000"/>
                <w:lang w:val="en-US"/>
              </w:rPr>
            </w:pPr>
            <w:r>
              <w:rPr>
                <w:lang w:val="en-US"/>
              </w:rPr>
              <w:t>X-ray features of the use of densitometry in osteoporosis in the climacteric period in patients with pathology of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6E8CEC" w14:textId="77777777" w:rsidR="009F72B8" w:rsidRDefault="009F72B8" w:rsidP="00BF2AF5">
            <w:pPr>
              <w:jc w:val="center"/>
              <w:rPr>
                <w:lang w:val="en-US"/>
              </w:rPr>
            </w:pPr>
            <w:proofErr w:type="spellStart"/>
            <w:r>
              <w:rPr>
                <w:lang w:val="en-US"/>
              </w:rPr>
              <w:t>Pulatova</w:t>
            </w:r>
            <w:proofErr w:type="spellEnd"/>
            <w:r>
              <w:rPr>
                <w:lang w:val="en-US"/>
              </w:rPr>
              <w:t xml:space="preserve"> </w:t>
            </w:r>
            <w:proofErr w:type="spellStart"/>
            <w:r>
              <w:rPr>
                <w:lang w:val="en-US"/>
              </w:rPr>
              <w:t>B.Zh</w:t>
            </w:r>
            <w:proofErr w:type="spellEnd"/>
            <w:r>
              <w:rPr>
                <w:lang w:val="en-US"/>
              </w:rPr>
              <w:t xml:space="preserve">., </w:t>
            </w:r>
            <w:proofErr w:type="spellStart"/>
            <w:r>
              <w:rPr>
                <w:lang w:val="en-US"/>
              </w:rPr>
              <w:t>Achilova</w:t>
            </w:r>
            <w:proofErr w:type="spellEnd"/>
            <w:r>
              <w:rPr>
                <w:lang w:val="en-US"/>
              </w:rPr>
              <w:t xml:space="preserve"> N.G.</w:t>
            </w:r>
          </w:p>
        </w:tc>
        <w:tc>
          <w:tcPr>
            <w:tcW w:w="3122" w:type="dxa"/>
            <w:tcBorders>
              <w:top w:val="single" w:sz="4" w:space="0" w:color="auto"/>
              <w:left w:val="single" w:sz="4" w:space="0" w:color="auto"/>
              <w:bottom w:val="single" w:sz="4" w:space="0" w:color="auto"/>
              <w:right w:val="single" w:sz="4" w:space="0" w:color="auto"/>
            </w:tcBorders>
            <w:vAlign w:val="center"/>
            <w:hideMark/>
          </w:tcPr>
          <w:p w14:paraId="1E20F36F" w14:textId="77777777" w:rsidR="009F72B8" w:rsidRDefault="009F72B8" w:rsidP="00BF2AF5">
            <w:pPr>
              <w:jc w:val="center"/>
              <w:rPr>
                <w:lang w:val="en-US"/>
              </w:rPr>
            </w:pPr>
            <w:r>
              <w:t>TMA Bulletin, 2022</w:t>
            </w:r>
          </w:p>
        </w:tc>
      </w:tr>
      <w:tr w:rsidR="009F72B8" w14:paraId="4A1B82B2"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9152E6C" w14:textId="77777777" w:rsidR="009F72B8" w:rsidRDefault="009F72B8" w:rsidP="00BF2AF5">
            <w:pPr>
              <w:widowControl w:val="0"/>
              <w:tabs>
                <w:tab w:val="num" w:pos="644"/>
              </w:tabs>
              <w:autoSpaceDE w:val="0"/>
              <w:autoSpaceDN w:val="0"/>
              <w:adjustRightInd w:val="0"/>
              <w:ind w:right="34"/>
              <w:jc w:val="center"/>
              <w:rPr>
                <w:lang w:val="en-US"/>
              </w:rPr>
            </w:pPr>
            <w:r>
              <w:rPr>
                <w:lang w:val="en-US"/>
              </w:rPr>
              <w:t>38.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CA2970F" w14:textId="77777777" w:rsidR="009F72B8" w:rsidRPr="009F72B8" w:rsidRDefault="009F72B8" w:rsidP="00BF2AF5">
            <w:pPr>
              <w:jc w:val="both"/>
              <w:rPr>
                <w:color w:val="000000"/>
                <w:lang w:val="en-US"/>
              </w:rPr>
            </w:pPr>
            <w:r w:rsidRPr="009F72B8">
              <w:rPr>
                <w:lang w:val="en-US"/>
              </w:rPr>
              <w:t>Surgical treatment of fractures of the lower orbital wall using 3D technologies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A12A2" w14:textId="77777777" w:rsidR="009F72B8" w:rsidRPr="009F72B8" w:rsidRDefault="009F72B8" w:rsidP="00BF2AF5">
            <w:pPr>
              <w:jc w:val="center"/>
              <w:rPr>
                <w:lang w:val="en-US"/>
              </w:rPr>
            </w:pPr>
            <w:proofErr w:type="spellStart"/>
            <w:r w:rsidRPr="009F72B8">
              <w:rPr>
                <w:lang w:val="en-US"/>
              </w:rPr>
              <w:t>Yusupov</w:t>
            </w:r>
            <w:proofErr w:type="spellEnd"/>
            <w:r w:rsidRPr="009F72B8">
              <w:rPr>
                <w:lang w:val="en-US"/>
              </w:rPr>
              <w:t xml:space="preserve"> </w:t>
            </w:r>
            <w:proofErr w:type="spellStart"/>
            <w:r w:rsidRPr="009F72B8">
              <w:rPr>
                <w:lang w:val="en-US"/>
              </w:rPr>
              <w:t>Sh.Sh</w:t>
            </w:r>
            <w:proofErr w:type="spellEnd"/>
            <w:r w:rsidRPr="009F72B8">
              <w:rPr>
                <w:lang w:val="en-US"/>
              </w:rPr>
              <w:t xml:space="preserve">., </w:t>
            </w:r>
            <w:proofErr w:type="spellStart"/>
            <w:r w:rsidRPr="009F72B8">
              <w:rPr>
                <w:lang w:val="en-US"/>
              </w:rPr>
              <w:t>Boymuradov</w:t>
            </w:r>
            <w:proofErr w:type="spellEnd"/>
            <w:r w:rsidRPr="009F72B8">
              <w:rPr>
                <w:lang w:val="en-US"/>
              </w:rPr>
              <w:t xml:space="preserve"> </w:t>
            </w:r>
            <w:proofErr w:type="spellStart"/>
            <w:r w:rsidRPr="009F72B8">
              <w:rPr>
                <w:lang w:val="en-US"/>
              </w:rPr>
              <w:t>Sh.A</w:t>
            </w:r>
            <w:proofErr w:type="spellEnd"/>
            <w:r w:rsidRPr="009F72B8">
              <w:rPr>
                <w:lang w:val="en-US"/>
              </w:rPr>
              <w:t xml:space="preserve">., </w:t>
            </w:r>
            <w:proofErr w:type="spellStart"/>
            <w:r w:rsidRPr="009F72B8">
              <w:rPr>
                <w:lang w:val="en-US"/>
              </w:rPr>
              <w:t>Narmurotov</w:t>
            </w:r>
            <w:proofErr w:type="spellEnd"/>
            <w:r w:rsidRPr="009F72B8">
              <w:rPr>
                <w:lang w:val="en-US"/>
              </w:rPr>
              <w:t xml:space="preserve"> B.K., </w:t>
            </w:r>
            <w:proofErr w:type="spellStart"/>
            <w:r w:rsidRPr="009F72B8">
              <w:rPr>
                <w:lang w:val="en-US"/>
              </w:rPr>
              <w:t>Nigmatov</w:t>
            </w:r>
            <w:proofErr w:type="spellEnd"/>
            <w:r w:rsidRPr="009F72B8">
              <w:rPr>
                <w:lang w:val="en-US"/>
              </w:rPr>
              <w:t xml:space="preserve"> I.O., </w:t>
            </w:r>
            <w:proofErr w:type="spellStart"/>
            <w:r w:rsidRPr="009F72B8">
              <w:rPr>
                <w:lang w:val="en-US"/>
              </w:rPr>
              <w:t>Karimberdiyev</w:t>
            </w:r>
            <w:proofErr w:type="spellEnd"/>
            <w:r w:rsidRPr="009F72B8">
              <w:rPr>
                <w:lang w:val="en-US"/>
              </w:rPr>
              <w:t xml:space="preserve"> B.I., </w:t>
            </w:r>
            <w:proofErr w:type="spellStart"/>
            <w:r w:rsidRPr="009F72B8">
              <w:rPr>
                <w:lang w:val="en-US"/>
              </w:rPr>
              <w:t>Shukhratova</w:t>
            </w:r>
            <w:proofErr w:type="spellEnd"/>
            <w:r w:rsidRPr="009F72B8">
              <w:rPr>
                <w:lang w:val="en-US"/>
              </w:rPr>
              <w:t xml:space="preserve"> M.M., </w:t>
            </w:r>
            <w:proofErr w:type="spellStart"/>
            <w:r w:rsidRPr="009F72B8">
              <w:rPr>
                <w:lang w:val="en-US"/>
              </w:rPr>
              <w:t>Ruzikulova</w:t>
            </w:r>
            <w:proofErr w:type="spellEnd"/>
            <w:r w:rsidRPr="009F72B8">
              <w:rPr>
                <w:lang w:val="en-US"/>
              </w:rPr>
              <w:t xml:space="preserve"> </w:t>
            </w:r>
            <w:proofErr w:type="spellStart"/>
            <w:r w:rsidRPr="009F72B8">
              <w:rPr>
                <w:lang w:val="en-US"/>
              </w:rPr>
              <w:t>M.Sh</w:t>
            </w:r>
            <w:proofErr w:type="spellEnd"/>
            <w:r w:rsidRPr="009F72B8">
              <w:rPr>
                <w:lang w:val="en-US"/>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1FF9B82E" w14:textId="77777777" w:rsidR="009F72B8" w:rsidRDefault="009F72B8" w:rsidP="00BF2AF5">
            <w:pPr>
              <w:jc w:val="center"/>
            </w:pPr>
            <w:r>
              <w:t>TMA Bulletin, 2022</w:t>
            </w:r>
          </w:p>
        </w:tc>
      </w:tr>
      <w:tr w:rsidR="009F72B8" w14:paraId="6A709F55"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1C71B32B" w14:textId="77777777" w:rsidR="009F72B8" w:rsidRDefault="009F72B8" w:rsidP="00BF2AF5">
            <w:pPr>
              <w:widowControl w:val="0"/>
              <w:tabs>
                <w:tab w:val="num" w:pos="644"/>
              </w:tabs>
              <w:autoSpaceDE w:val="0"/>
              <w:autoSpaceDN w:val="0"/>
              <w:adjustRightInd w:val="0"/>
              <w:ind w:right="34"/>
              <w:jc w:val="center"/>
              <w:rPr>
                <w:lang w:val="en-GB"/>
              </w:rPr>
            </w:pPr>
            <w:r>
              <w:rPr>
                <w:lang w:val="en-GB"/>
              </w:rPr>
              <w:t>39.</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0F33D8E" w14:textId="77777777" w:rsidR="009F72B8" w:rsidRDefault="009F72B8" w:rsidP="00BF2AF5">
            <w:pPr>
              <w:jc w:val="both"/>
              <w:rPr>
                <w:color w:val="000000"/>
                <w:lang w:val="en-US"/>
              </w:rPr>
            </w:pPr>
            <w:r>
              <w:rPr>
                <w:lang w:val="en-US"/>
              </w:rPr>
              <w:t>Results of morphological examination of the nasal mucosa during combined surgical interventions 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8D4EA0" w14:textId="77777777" w:rsidR="009F72B8" w:rsidRPr="009F72B8" w:rsidRDefault="009F72B8" w:rsidP="00BF2AF5">
            <w:pPr>
              <w:jc w:val="center"/>
              <w:rPr>
                <w:lang w:val="en-US"/>
              </w:rPr>
            </w:pPr>
            <w:proofErr w:type="spellStart"/>
            <w:r w:rsidRPr="009F72B8">
              <w:rPr>
                <w:lang w:val="en-US"/>
              </w:rPr>
              <w:t>Shaumarov</w:t>
            </w:r>
            <w:proofErr w:type="spellEnd"/>
            <w:r w:rsidRPr="009F72B8">
              <w:rPr>
                <w:lang w:val="en-US"/>
              </w:rPr>
              <w:t xml:space="preserve">, A.Z., </w:t>
            </w:r>
            <w:proofErr w:type="spellStart"/>
            <w:r w:rsidRPr="009F72B8">
              <w:rPr>
                <w:lang w:val="en-US"/>
              </w:rPr>
              <w:t>Juraev</w:t>
            </w:r>
            <w:proofErr w:type="spellEnd"/>
            <w:r w:rsidRPr="009F72B8">
              <w:rPr>
                <w:lang w:val="en-US"/>
              </w:rPr>
              <w:t xml:space="preserve">, J.A., </w:t>
            </w:r>
            <w:proofErr w:type="spellStart"/>
            <w:r w:rsidRPr="009F72B8">
              <w:rPr>
                <w:lang w:val="en-US"/>
              </w:rPr>
              <w:t>Xodjanov</w:t>
            </w:r>
            <w:proofErr w:type="spellEnd"/>
            <w:r w:rsidRPr="009F72B8">
              <w:rPr>
                <w:lang w:val="en-US"/>
              </w:rPr>
              <w:t xml:space="preserve">, </w:t>
            </w:r>
            <w:proofErr w:type="spellStart"/>
            <w:r w:rsidRPr="009F72B8">
              <w:rPr>
                <w:lang w:val="en-US"/>
              </w:rPr>
              <w:t>Sh.X</w:t>
            </w:r>
            <w:proofErr w:type="spellEnd"/>
            <w:r w:rsidRPr="009F72B8">
              <w:rPr>
                <w:lang w:val="en-US"/>
              </w:rPr>
              <w:t xml:space="preserve">., </w:t>
            </w:r>
            <w:proofErr w:type="spellStart"/>
            <w:r w:rsidRPr="009F72B8">
              <w:rPr>
                <w:lang w:val="en-US"/>
              </w:rPr>
              <w:t>Axundjanov</w:t>
            </w:r>
            <w:proofErr w:type="spellEnd"/>
            <w:r w:rsidRPr="009F72B8">
              <w:rPr>
                <w:lang w:val="en-US"/>
              </w:rPr>
              <w:t xml:space="preserve">, N.A., </w:t>
            </w:r>
            <w:proofErr w:type="spellStart"/>
            <w:r w:rsidRPr="009F72B8">
              <w:rPr>
                <w:lang w:val="en-US"/>
              </w:rPr>
              <w:t>Botirov</w:t>
            </w:r>
            <w:proofErr w:type="spellEnd"/>
            <w:r w:rsidRPr="009F72B8">
              <w:rPr>
                <w:lang w:val="en-US"/>
              </w:rPr>
              <w:t>, A.J.</w:t>
            </w:r>
          </w:p>
        </w:tc>
        <w:tc>
          <w:tcPr>
            <w:tcW w:w="3122" w:type="dxa"/>
            <w:tcBorders>
              <w:top w:val="single" w:sz="4" w:space="0" w:color="auto"/>
              <w:left w:val="single" w:sz="4" w:space="0" w:color="auto"/>
              <w:bottom w:val="single" w:sz="4" w:space="0" w:color="auto"/>
              <w:right w:val="single" w:sz="4" w:space="0" w:color="auto"/>
            </w:tcBorders>
            <w:vAlign w:val="center"/>
            <w:hideMark/>
          </w:tcPr>
          <w:p w14:paraId="2E0E0207" w14:textId="77777777" w:rsidR="009F72B8" w:rsidRDefault="009F72B8" w:rsidP="00BF2AF5">
            <w:pPr>
              <w:jc w:val="center"/>
            </w:pPr>
            <w:r>
              <w:t>TMA Bulletin, 2022</w:t>
            </w:r>
          </w:p>
        </w:tc>
      </w:tr>
      <w:tr w:rsidR="009F72B8" w14:paraId="7AB328EE"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7D9D6315" w14:textId="77777777" w:rsidR="009F72B8" w:rsidRDefault="009F72B8" w:rsidP="00BF2AF5">
            <w:pPr>
              <w:widowControl w:val="0"/>
              <w:tabs>
                <w:tab w:val="num" w:pos="644"/>
              </w:tabs>
              <w:autoSpaceDE w:val="0"/>
              <w:autoSpaceDN w:val="0"/>
              <w:adjustRightInd w:val="0"/>
              <w:ind w:right="34"/>
              <w:jc w:val="center"/>
              <w:rPr>
                <w:lang w:val="en-GB"/>
              </w:rPr>
            </w:pPr>
            <w:r>
              <w:rPr>
                <w:lang w:val="en-GB"/>
              </w:rPr>
              <w:t>40.</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9EF095A" w14:textId="77777777" w:rsidR="009F72B8" w:rsidRDefault="009F72B8" w:rsidP="00BF2AF5">
            <w:pPr>
              <w:jc w:val="both"/>
              <w:rPr>
                <w:color w:val="000000"/>
                <w:lang w:val="en-US"/>
              </w:rPr>
            </w:pPr>
            <w:r>
              <w:rPr>
                <w:lang w:val="en-US"/>
              </w:rPr>
              <w:t xml:space="preserve">Methods for the treatment of chronic </w:t>
            </w:r>
            <w:proofErr w:type="spellStart"/>
            <w:r>
              <w:rPr>
                <w:lang w:val="en-US"/>
              </w:rPr>
              <w:t>polypous</w:t>
            </w:r>
            <w:proofErr w:type="spellEnd"/>
            <w:r>
              <w:rPr>
                <w:lang w:val="en-US"/>
              </w:rPr>
              <w:t xml:space="preserve"> rhinosinusitis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468AC1" w14:textId="77777777" w:rsidR="009F72B8" w:rsidRDefault="009F72B8" w:rsidP="00BF2AF5">
            <w:pPr>
              <w:jc w:val="center"/>
              <w:rPr>
                <w:lang w:val="en-US"/>
              </w:rPr>
            </w:pPr>
            <w:proofErr w:type="spellStart"/>
            <w:r>
              <w:rPr>
                <w:lang w:val="en-US"/>
              </w:rPr>
              <w:t>Khasanov</w:t>
            </w:r>
            <w:proofErr w:type="spellEnd"/>
            <w:r>
              <w:rPr>
                <w:lang w:val="en-US"/>
              </w:rPr>
              <w:t xml:space="preserve"> U.S., </w:t>
            </w:r>
            <w:proofErr w:type="spellStart"/>
            <w:r>
              <w:rPr>
                <w:lang w:val="en-US"/>
              </w:rPr>
              <w:t>Djuraev</w:t>
            </w:r>
            <w:proofErr w:type="spellEnd"/>
            <w:r>
              <w:rPr>
                <w:lang w:val="en-US"/>
              </w:rPr>
              <w:t xml:space="preserve"> J.A., </w:t>
            </w:r>
            <w:proofErr w:type="spellStart"/>
            <w:r>
              <w:rPr>
                <w:lang w:val="en-US"/>
              </w:rPr>
              <w:t>Zulunov</w:t>
            </w:r>
            <w:proofErr w:type="spellEnd"/>
            <w:r>
              <w:rPr>
                <w:lang w:val="en-US"/>
              </w:rPr>
              <w:t xml:space="preserve"> B.S.</w:t>
            </w:r>
          </w:p>
        </w:tc>
        <w:tc>
          <w:tcPr>
            <w:tcW w:w="3122" w:type="dxa"/>
            <w:tcBorders>
              <w:top w:val="single" w:sz="4" w:space="0" w:color="auto"/>
              <w:left w:val="single" w:sz="4" w:space="0" w:color="auto"/>
              <w:bottom w:val="single" w:sz="4" w:space="0" w:color="auto"/>
              <w:right w:val="single" w:sz="4" w:space="0" w:color="auto"/>
            </w:tcBorders>
            <w:vAlign w:val="center"/>
            <w:hideMark/>
          </w:tcPr>
          <w:p w14:paraId="6745C569" w14:textId="77777777" w:rsidR="009F72B8" w:rsidRDefault="009F72B8" w:rsidP="00BF2AF5">
            <w:pPr>
              <w:jc w:val="center"/>
              <w:rPr>
                <w:lang w:val="en-US"/>
              </w:rPr>
            </w:pPr>
            <w:r>
              <w:t>TMA Bulletin, 2022</w:t>
            </w:r>
          </w:p>
        </w:tc>
      </w:tr>
      <w:tr w:rsidR="009F72B8" w14:paraId="51B17E5A"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463636DC" w14:textId="77777777" w:rsidR="009F72B8" w:rsidRDefault="009F72B8" w:rsidP="00BF2AF5">
            <w:pPr>
              <w:widowControl w:val="0"/>
              <w:tabs>
                <w:tab w:val="num" w:pos="644"/>
              </w:tabs>
              <w:autoSpaceDE w:val="0"/>
              <w:autoSpaceDN w:val="0"/>
              <w:adjustRightInd w:val="0"/>
              <w:ind w:right="34"/>
              <w:jc w:val="center"/>
              <w:rPr>
                <w:lang w:val="en-US"/>
              </w:rPr>
            </w:pPr>
            <w:r>
              <w:rPr>
                <w:lang w:val="en-US"/>
              </w:rPr>
              <w:t>41.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8E36E44" w14:textId="77777777" w:rsidR="009F72B8" w:rsidRDefault="009F72B8" w:rsidP="00BF2AF5">
            <w:pPr>
              <w:jc w:val="both"/>
              <w:rPr>
                <w:color w:val="000000"/>
                <w:lang w:val="en-US"/>
              </w:rPr>
            </w:pPr>
            <w:r>
              <w:rPr>
                <w:lang w:val="en-US"/>
              </w:rPr>
              <w:t>Clinical characteristics of chronic tonsillitis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9E019" w14:textId="77777777" w:rsidR="009F72B8" w:rsidRDefault="009F72B8" w:rsidP="00BF2AF5">
            <w:pPr>
              <w:jc w:val="center"/>
              <w:rPr>
                <w:lang w:val="en-US"/>
              </w:rPr>
            </w:pPr>
            <w:proofErr w:type="spellStart"/>
            <w:r>
              <w:rPr>
                <w:lang w:val="en-US"/>
              </w:rPr>
              <w:t>Khasanov</w:t>
            </w:r>
            <w:proofErr w:type="spellEnd"/>
            <w:r>
              <w:rPr>
                <w:lang w:val="en-US"/>
              </w:rPr>
              <w:t xml:space="preserve"> U.S., </w:t>
            </w:r>
            <w:proofErr w:type="spellStart"/>
            <w:r>
              <w:rPr>
                <w:lang w:val="en-US"/>
              </w:rPr>
              <w:t>Djuraev</w:t>
            </w:r>
            <w:proofErr w:type="spellEnd"/>
            <w:r>
              <w:rPr>
                <w:lang w:val="en-US"/>
              </w:rPr>
              <w:t xml:space="preserve"> J.A., </w:t>
            </w:r>
            <w:proofErr w:type="spellStart"/>
            <w:r>
              <w:rPr>
                <w:lang w:val="en-US"/>
              </w:rPr>
              <w:t>Ibadullaev</w:t>
            </w:r>
            <w:proofErr w:type="spellEnd"/>
            <w:r>
              <w:rPr>
                <w:lang w:val="en-US"/>
              </w:rPr>
              <w:t xml:space="preserve"> </w:t>
            </w:r>
            <w:proofErr w:type="spellStart"/>
            <w:r>
              <w:rPr>
                <w:lang w:val="en-US"/>
              </w:rPr>
              <w:t>Sh.O</w:t>
            </w:r>
            <w:proofErr w:type="spellEnd"/>
            <w:r>
              <w:rPr>
                <w:lang w:val="en-US"/>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6DE6FE2A" w14:textId="77777777" w:rsidR="009F72B8" w:rsidRDefault="009F72B8" w:rsidP="00BF2AF5">
            <w:pPr>
              <w:jc w:val="center"/>
              <w:rPr>
                <w:lang w:val="en-US"/>
              </w:rPr>
            </w:pPr>
            <w:r>
              <w:t>TMA Bulletin, 2022</w:t>
            </w:r>
          </w:p>
        </w:tc>
      </w:tr>
      <w:tr w:rsidR="009F72B8" w14:paraId="1BE9A21B"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21492E85" w14:textId="77777777" w:rsidR="009F72B8" w:rsidRDefault="009F72B8" w:rsidP="00BF2AF5">
            <w:pPr>
              <w:widowControl w:val="0"/>
              <w:tabs>
                <w:tab w:val="num" w:pos="644"/>
              </w:tabs>
              <w:autoSpaceDE w:val="0"/>
              <w:autoSpaceDN w:val="0"/>
              <w:adjustRightInd w:val="0"/>
              <w:ind w:right="34"/>
              <w:jc w:val="center"/>
              <w:rPr>
                <w:lang w:val="en-US"/>
              </w:rPr>
            </w:pPr>
            <w:r>
              <w:rPr>
                <w:lang w:val="en-US"/>
              </w:rPr>
              <w:lastRenderedPageBreak/>
              <w:t>42.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F8A6668" w14:textId="77777777" w:rsidR="009F72B8" w:rsidRDefault="009F72B8" w:rsidP="00BF2AF5">
            <w:pPr>
              <w:jc w:val="both"/>
              <w:rPr>
                <w:color w:val="000000"/>
                <w:lang w:val="en-US"/>
              </w:rPr>
            </w:pPr>
            <w:r>
              <w:rPr>
                <w:lang w:val="en-US"/>
              </w:rPr>
              <w:t>Features of the clinical and microbiological picture in chronic rhinosinusitis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875F33" w14:textId="77777777" w:rsidR="009F72B8" w:rsidRPr="009F72B8" w:rsidRDefault="009F72B8" w:rsidP="00BF2AF5">
            <w:pPr>
              <w:jc w:val="center"/>
              <w:rPr>
                <w:lang w:val="en-US"/>
              </w:rPr>
            </w:pPr>
            <w:proofErr w:type="spellStart"/>
            <w:r w:rsidRPr="009F72B8">
              <w:rPr>
                <w:lang w:val="en-US"/>
              </w:rPr>
              <w:t>Shayxova</w:t>
            </w:r>
            <w:proofErr w:type="spellEnd"/>
            <w:r w:rsidRPr="009F72B8">
              <w:rPr>
                <w:lang w:val="en-US"/>
              </w:rPr>
              <w:t xml:space="preserve">, X.E., </w:t>
            </w:r>
            <w:proofErr w:type="spellStart"/>
            <w:r w:rsidRPr="009F72B8">
              <w:rPr>
                <w:lang w:val="en-US"/>
              </w:rPr>
              <w:t>Madaminova</w:t>
            </w:r>
            <w:proofErr w:type="spellEnd"/>
            <w:r w:rsidRPr="009F72B8">
              <w:rPr>
                <w:lang w:val="en-US"/>
              </w:rPr>
              <w:t xml:space="preserve">, N.E., and </w:t>
            </w:r>
            <w:proofErr w:type="spellStart"/>
            <w:r w:rsidRPr="009F72B8">
              <w:rPr>
                <w:lang w:val="en-US"/>
              </w:rPr>
              <w:t>Juraev</w:t>
            </w:r>
            <w:proofErr w:type="spellEnd"/>
            <w:r w:rsidRPr="009F72B8">
              <w:rPr>
                <w:lang w:val="en-US"/>
              </w:rPr>
              <w:t>, J.A.</w:t>
            </w:r>
          </w:p>
        </w:tc>
        <w:tc>
          <w:tcPr>
            <w:tcW w:w="3122" w:type="dxa"/>
            <w:tcBorders>
              <w:top w:val="single" w:sz="4" w:space="0" w:color="auto"/>
              <w:left w:val="single" w:sz="4" w:space="0" w:color="auto"/>
              <w:bottom w:val="single" w:sz="4" w:space="0" w:color="auto"/>
              <w:right w:val="single" w:sz="4" w:space="0" w:color="auto"/>
            </w:tcBorders>
            <w:vAlign w:val="center"/>
            <w:hideMark/>
          </w:tcPr>
          <w:p w14:paraId="235C02F1" w14:textId="77777777" w:rsidR="009F72B8" w:rsidRDefault="009F72B8" w:rsidP="00BF2AF5">
            <w:pPr>
              <w:jc w:val="center"/>
            </w:pPr>
            <w:r>
              <w:t>TMA Bulletin, 2022</w:t>
            </w:r>
          </w:p>
        </w:tc>
      </w:tr>
      <w:tr w:rsidR="009F72B8" w14:paraId="05BBB790"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6CFCB561" w14:textId="77777777" w:rsidR="009F72B8" w:rsidRDefault="009F72B8" w:rsidP="00BF2AF5">
            <w:pPr>
              <w:widowControl w:val="0"/>
              <w:tabs>
                <w:tab w:val="num" w:pos="644"/>
              </w:tabs>
              <w:autoSpaceDE w:val="0"/>
              <w:autoSpaceDN w:val="0"/>
              <w:adjustRightInd w:val="0"/>
              <w:ind w:right="34"/>
              <w:jc w:val="center"/>
              <w:rPr>
                <w:lang w:val="en-GB"/>
              </w:rPr>
            </w:pPr>
            <w:r>
              <w:rPr>
                <w:lang w:val="en-GB"/>
              </w:rPr>
              <w:t>43.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5C746B2" w14:textId="77777777" w:rsidR="009F72B8" w:rsidRDefault="009F72B8" w:rsidP="00BF2AF5">
            <w:pPr>
              <w:jc w:val="both"/>
              <w:rPr>
                <w:color w:val="000000"/>
                <w:lang w:val="en-US"/>
              </w:rPr>
            </w:pPr>
            <w:r>
              <w:rPr>
                <w:lang w:val="en-US"/>
              </w:rPr>
              <w:t>Allergic rhinitis. Features of the course, diagnosis, and treatment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EFE944" w14:textId="77777777" w:rsidR="009F72B8" w:rsidRDefault="009F72B8" w:rsidP="00BF2AF5">
            <w:pPr>
              <w:jc w:val="center"/>
              <w:rPr>
                <w:lang w:val="en-US"/>
              </w:rPr>
            </w:pPr>
            <w:proofErr w:type="spellStart"/>
            <w:r>
              <w:rPr>
                <w:lang w:val="en-US"/>
              </w:rPr>
              <w:t>Akhmedova</w:t>
            </w:r>
            <w:proofErr w:type="spellEnd"/>
            <w:r>
              <w:rPr>
                <w:lang w:val="en-US"/>
              </w:rPr>
              <w:t xml:space="preserve">, Z.A. </w:t>
            </w:r>
            <w:proofErr w:type="spellStart"/>
            <w:r>
              <w:rPr>
                <w:lang w:val="en-US"/>
              </w:rPr>
              <w:t>Khaydarova</w:t>
            </w:r>
            <w:proofErr w:type="spellEnd"/>
            <w:r>
              <w:rPr>
                <w:lang w:val="en-US"/>
              </w:rPr>
              <w:t>, G.S.</w:t>
            </w:r>
          </w:p>
        </w:tc>
        <w:tc>
          <w:tcPr>
            <w:tcW w:w="3122" w:type="dxa"/>
            <w:tcBorders>
              <w:top w:val="single" w:sz="4" w:space="0" w:color="auto"/>
              <w:left w:val="single" w:sz="4" w:space="0" w:color="auto"/>
              <w:bottom w:val="single" w:sz="4" w:space="0" w:color="auto"/>
              <w:right w:val="single" w:sz="4" w:space="0" w:color="auto"/>
            </w:tcBorders>
            <w:vAlign w:val="center"/>
            <w:hideMark/>
          </w:tcPr>
          <w:p w14:paraId="66D49DEF" w14:textId="77777777" w:rsidR="009F72B8" w:rsidRDefault="009F72B8" w:rsidP="00BF2AF5">
            <w:pPr>
              <w:jc w:val="center"/>
              <w:rPr>
                <w:lang w:val="en-US"/>
              </w:rPr>
            </w:pPr>
            <w:r>
              <w:t>TMA Bulletin, 2022</w:t>
            </w:r>
          </w:p>
        </w:tc>
      </w:tr>
      <w:tr w:rsidR="009F72B8" w14:paraId="0063B887"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0D7DCBB5" w14:textId="77777777" w:rsidR="009F72B8" w:rsidRDefault="009F72B8" w:rsidP="00BF2AF5">
            <w:pPr>
              <w:widowControl w:val="0"/>
              <w:tabs>
                <w:tab w:val="num" w:pos="644"/>
              </w:tabs>
              <w:autoSpaceDE w:val="0"/>
              <w:autoSpaceDN w:val="0"/>
              <w:adjustRightInd w:val="0"/>
              <w:ind w:right="34"/>
              <w:jc w:val="center"/>
              <w:rPr>
                <w:lang w:val="en-US"/>
              </w:rPr>
            </w:pPr>
            <w:r>
              <w:rPr>
                <w:lang w:val="en-US"/>
              </w:rPr>
              <w:t>44.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DFCA1AB" w14:textId="77777777" w:rsidR="009F72B8" w:rsidRDefault="009F72B8" w:rsidP="00BF2AF5">
            <w:pPr>
              <w:jc w:val="both"/>
              <w:rPr>
                <w:color w:val="000000"/>
                <w:lang w:val="en-US"/>
              </w:rPr>
            </w:pPr>
            <w:r>
              <w:rPr>
                <w:lang w:val="en-US"/>
              </w:rPr>
              <w:t>Management of the postoperative condition of patients who underwent plastic surgery on the external ear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D2D877" w14:textId="77777777" w:rsidR="009F72B8" w:rsidRDefault="009F72B8" w:rsidP="00BF2AF5">
            <w:pPr>
              <w:jc w:val="center"/>
              <w:rPr>
                <w:lang w:val="en-US"/>
              </w:rPr>
            </w:pPr>
            <w:r>
              <w:t xml:space="preserve">M.M. </w:t>
            </w:r>
            <w:proofErr w:type="spellStart"/>
            <w:r>
              <w:t>Dzhafarov</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66C721AC" w14:textId="77777777" w:rsidR="009F72B8" w:rsidRDefault="009F72B8" w:rsidP="00BF2AF5">
            <w:pPr>
              <w:jc w:val="center"/>
              <w:rPr>
                <w:lang w:val="en-US"/>
              </w:rPr>
            </w:pPr>
            <w:r>
              <w:t>TMA Bulletin, 2022</w:t>
            </w:r>
          </w:p>
        </w:tc>
      </w:tr>
      <w:tr w:rsidR="009F72B8" w14:paraId="328F0BAA"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0CAABBE2" w14:textId="77777777" w:rsidR="009F72B8" w:rsidRDefault="009F72B8" w:rsidP="00BF2AF5">
            <w:pPr>
              <w:widowControl w:val="0"/>
              <w:tabs>
                <w:tab w:val="num" w:pos="644"/>
              </w:tabs>
              <w:autoSpaceDE w:val="0"/>
              <w:autoSpaceDN w:val="0"/>
              <w:adjustRightInd w:val="0"/>
              <w:ind w:right="34"/>
              <w:jc w:val="center"/>
              <w:rPr>
                <w:lang w:val="en-US"/>
              </w:rPr>
            </w:pPr>
            <w:r>
              <w:rPr>
                <w:lang w:val="en-US"/>
              </w:rPr>
              <w:t>45.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CF6805C" w14:textId="77777777" w:rsidR="009F72B8" w:rsidRDefault="009F72B8" w:rsidP="00BF2AF5">
            <w:pPr>
              <w:jc w:val="both"/>
              <w:rPr>
                <w:color w:val="000000"/>
                <w:lang w:val="en-US"/>
              </w:rPr>
            </w:pPr>
            <w:r w:rsidRPr="009F72B8">
              <w:rPr>
                <w:lang w:val="en-US"/>
              </w:rPr>
              <w:t>Etiopathogenesis of tympanosclerosis (literature review)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A6EE33" w14:textId="77777777" w:rsidR="009F72B8" w:rsidRPr="009F72B8" w:rsidRDefault="009F72B8" w:rsidP="00BF2AF5">
            <w:pPr>
              <w:jc w:val="center"/>
              <w:rPr>
                <w:lang w:val="en-US"/>
              </w:rPr>
            </w:pPr>
            <w:r w:rsidRPr="009F72B8">
              <w:rPr>
                <w:lang w:val="en-US"/>
              </w:rPr>
              <w:t xml:space="preserve">Ergashev U.M., </w:t>
            </w:r>
            <w:proofErr w:type="spellStart"/>
            <w:r w:rsidRPr="009F72B8">
              <w:rPr>
                <w:lang w:val="en-US"/>
              </w:rPr>
              <w:t>Khasanov</w:t>
            </w:r>
            <w:proofErr w:type="spellEnd"/>
            <w:r w:rsidRPr="009F72B8">
              <w:rPr>
                <w:lang w:val="en-US"/>
              </w:rPr>
              <w:t xml:space="preserve"> U.S.</w:t>
            </w:r>
          </w:p>
        </w:tc>
        <w:tc>
          <w:tcPr>
            <w:tcW w:w="3122" w:type="dxa"/>
            <w:tcBorders>
              <w:top w:val="single" w:sz="4" w:space="0" w:color="auto"/>
              <w:left w:val="single" w:sz="4" w:space="0" w:color="auto"/>
              <w:bottom w:val="single" w:sz="4" w:space="0" w:color="auto"/>
              <w:right w:val="single" w:sz="4" w:space="0" w:color="auto"/>
            </w:tcBorders>
            <w:vAlign w:val="center"/>
            <w:hideMark/>
          </w:tcPr>
          <w:p w14:paraId="0A0D1298" w14:textId="77777777" w:rsidR="009F72B8" w:rsidRDefault="009F72B8" w:rsidP="00BF2AF5">
            <w:pPr>
              <w:jc w:val="center"/>
            </w:pPr>
            <w:r>
              <w:t>TMA Bulletin, 2022</w:t>
            </w:r>
          </w:p>
        </w:tc>
      </w:tr>
      <w:tr w:rsidR="009F72B8" w14:paraId="63585417"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34BF464F" w14:textId="77777777" w:rsidR="009F72B8" w:rsidRDefault="009F72B8" w:rsidP="00BF2AF5">
            <w:pPr>
              <w:widowControl w:val="0"/>
              <w:tabs>
                <w:tab w:val="num" w:pos="644"/>
              </w:tabs>
              <w:autoSpaceDE w:val="0"/>
              <w:autoSpaceDN w:val="0"/>
              <w:adjustRightInd w:val="0"/>
              <w:ind w:right="34"/>
              <w:jc w:val="center"/>
              <w:rPr>
                <w:lang w:val="en-GB"/>
              </w:rPr>
            </w:pPr>
            <w:r>
              <w:rPr>
                <w:lang w:val="en-GB"/>
              </w:rPr>
              <w:t>46.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8F91E77" w14:textId="77777777" w:rsidR="009F72B8" w:rsidRPr="009F72B8" w:rsidRDefault="009F72B8" w:rsidP="00BF2AF5">
            <w:pPr>
              <w:jc w:val="both"/>
              <w:rPr>
                <w:color w:val="000000"/>
                <w:lang w:val="en-US"/>
              </w:rPr>
            </w:pPr>
            <w:r w:rsidRPr="009F72B8">
              <w:rPr>
                <w:lang w:val="en-US"/>
              </w:rPr>
              <w:t>Introduction of patients after the operative period after one-time tympanoplasty using the drainage method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1285EE" w14:textId="77777777" w:rsidR="009F72B8" w:rsidRPr="009F72B8" w:rsidRDefault="009F72B8" w:rsidP="00BF2AF5">
            <w:pPr>
              <w:jc w:val="center"/>
              <w:rPr>
                <w:lang w:val="en-US"/>
              </w:rPr>
            </w:pPr>
            <w:r w:rsidRPr="009F72B8">
              <w:rPr>
                <w:lang w:val="en-US"/>
              </w:rPr>
              <w:t xml:space="preserve">Ergashev U.M., </w:t>
            </w:r>
            <w:proofErr w:type="spellStart"/>
            <w:r w:rsidRPr="009F72B8">
              <w:rPr>
                <w:lang w:val="en-US"/>
              </w:rPr>
              <w:t>Rakhmatova</w:t>
            </w:r>
            <w:proofErr w:type="spellEnd"/>
            <w:r w:rsidRPr="009F72B8">
              <w:rPr>
                <w:lang w:val="en-US"/>
              </w:rPr>
              <w:t xml:space="preserve"> </w:t>
            </w:r>
            <w:proofErr w:type="spellStart"/>
            <w:r w:rsidRPr="009F72B8">
              <w:rPr>
                <w:lang w:val="en-US"/>
              </w:rPr>
              <w:t>A.Kh</w:t>
            </w:r>
            <w:proofErr w:type="spellEnd"/>
            <w:r w:rsidRPr="009F72B8">
              <w:rPr>
                <w:lang w:val="en-US"/>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79A8FF55" w14:textId="77777777" w:rsidR="009F72B8" w:rsidRDefault="009F72B8" w:rsidP="00BF2AF5">
            <w:pPr>
              <w:jc w:val="center"/>
            </w:pPr>
            <w:r>
              <w:t>TMA Bulletin, 2022</w:t>
            </w:r>
          </w:p>
        </w:tc>
      </w:tr>
      <w:tr w:rsidR="009F72B8" w14:paraId="26B95AC9"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4E9EEC11" w14:textId="77777777" w:rsidR="009F72B8" w:rsidRDefault="009F72B8" w:rsidP="00BF2AF5">
            <w:pPr>
              <w:widowControl w:val="0"/>
              <w:tabs>
                <w:tab w:val="num" w:pos="644"/>
              </w:tabs>
              <w:autoSpaceDE w:val="0"/>
              <w:autoSpaceDN w:val="0"/>
              <w:adjustRightInd w:val="0"/>
              <w:ind w:right="34"/>
              <w:jc w:val="center"/>
              <w:rPr>
                <w:lang w:val="en-GB"/>
              </w:rPr>
            </w:pPr>
            <w:r>
              <w:rPr>
                <w:lang w:val="en-GB"/>
              </w:rPr>
              <w:t>47.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1D32FBA" w14:textId="77777777" w:rsidR="009F72B8" w:rsidRPr="009F72B8" w:rsidRDefault="009F72B8" w:rsidP="00BF2AF5">
            <w:pPr>
              <w:jc w:val="both"/>
              <w:rPr>
                <w:color w:val="000000"/>
                <w:lang w:val="en-US"/>
              </w:rPr>
            </w:pPr>
            <w:r w:rsidRPr="009F72B8">
              <w:rPr>
                <w:lang w:val="en-US"/>
              </w:rPr>
              <w:t xml:space="preserve">Clinical manifestations of </w:t>
            </w:r>
            <w:proofErr w:type="spellStart"/>
            <w:r w:rsidRPr="009F72B8">
              <w:rPr>
                <w:lang w:val="en-US"/>
              </w:rPr>
              <w:t>rhinogenic</w:t>
            </w:r>
            <w:proofErr w:type="spellEnd"/>
            <w:r w:rsidRPr="009F72B8">
              <w:rPr>
                <w:lang w:val="en-US"/>
              </w:rPr>
              <w:t xml:space="preserve"> complications in patients with covid-19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DACD75" w14:textId="77777777" w:rsidR="009F72B8" w:rsidRPr="009F72B8" w:rsidRDefault="009F72B8" w:rsidP="00BF2AF5">
            <w:pPr>
              <w:jc w:val="center"/>
              <w:rPr>
                <w:lang w:val="en-US"/>
              </w:rPr>
            </w:pPr>
            <w:proofErr w:type="spellStart"/>
            <w:r w:rsidRPr="009F72B8">
              <w:rPr>
                <w:lang w:val="en-US"/>
              </w:rPr>
              <w:t>Amonov</w:t>
            </w:r>
            <w:proofErr w:type="spellEnd"/>
            <w:r w:rsidRPr="009F72B8">
              <w:rPr>
                <w:lang w:val="en-US"/>
              </w:rPr>
              <w:t xml:space="preserve">, E.I., </w:t>
            </w:r>
            <w:proofErr w:type="spellStart"/>
            <w:r w:rsidRPr="009F72B8">
              <w:rPr>
                <w:lang w:val="en-US"/>
              </w:rPr>
              <w:t>Shayxova</w:t>
            </w:r>
            <w:proofErr w:type="spellEnd"/>
            <w:r w:rsidRPr="009F72B8">
              <w:rPr>
                <w:lang w:val="en-US"/>
              </w:rPr>
              <w:t xml:space="preserve">, X.E., </w:t>
            </w:r>
            <w:proofErr w:type="spellStart"/>
            <w:r w:rsidRPr="009F72B8">
              <w:rPr>
                <w:lang w:val="en-US"/>
              </w:rPr>
              <w:t>Xaydarova</w:t>
            </w:r>
            <w:proofErr w:type="spellEnd"/>
            <w:r w:rsidRPr="009F72B8">
              <w:rPr>
                <w:lang w:val="en-US"/>
              </w:rPr>
              <w:t xml:space="preserve">, G.S., </w:t>
            </w:r>
            <w:proofErr w:type="spellStart"/>
            <w:r w:rsidRPr="009F72B8">
              <w:rPr>
                <w:lang w:val="en-US"/>
              </w:rPr>
              <w:t>Djabbarov</w:t>
            </w:r>
            <w:proofErr w:type="spellEnd"/>
            <w:r w:rsidRPr="009F72B8">
              <w:rPr>
                <w:lang w:val="en-US"/>
              </w:rPr>
              <w:t>, N.N.</w:t>
            </w:r>
          </w:p>
        </w:tc>
        <w:tc>
          <w:tcPr>
            <w:tcW w:w="3122" w:type="dxa"/>
            <w:tcBorders>
              <w:top w:val="single" w:sz="4" w:space="0" w:color="auto"/>
              <w:left w:val="single" w:sz="4" w:space="0" w:color="auto"/>
              <w:bottom w:val="single" w:sz="4" w:space="0" w:color="auto"/>
              <w:right w:val="single" w:sz="4" w:space="0" w:color="auto"/>
            </w:tcBorders>
            <w:vAlign w:val="center"/>
            <w:hideMark/>
          </w:tcPr>
          <w:p w14:paraId="2E08E802" w14:textId="77777777" w:rsidR="009F72B8" w:rsidRDefault="009F72B8" w:rsidP="00BF2AF5">
            <w:pPr>
              <w:jc w:val="center"/>
            </w:pPr>
            <w:r>
              <w:t>TMA Bulletin, 2022</w:t>
            </w:r>
          </w:p>
        </w:tc>
      </w:tr>
      <w:tr w:rsidR="009F72B8" w14:paraId="3252CE05" w14:textId="77777777" w:rsidTr="00BF2AF5">
        <w:trPr>
          <w:trHeight w:val="859"/>
        </w:trPr>
        <w:tc>
          <w:tcPr>
            <w:tcW w:w="595" w:type="dxa"/>
            <w:tcBorders>
              <w:top w:val="single" w:sz="4" w:space="0" w:color="auto"/>
              <w:left w:val="single" w:sz="4" w:space="0" w:color="auto"/>
              <w:bottom w:val="single" w:sz="4" w:space="0" w:color="auto"/>
              <w:right w:val="single" w:sz="4" w:space="0" w:color="auto"/>
            </w:tcBorders>
            <w:hideMark/>
          </w:tcPr>
          <w:p w14:paraId="2FDCA47E" w14:textId="77777777" w:rsidR="009F72B8" w:rsidRDefault="009F72B8" w:rsidP="00BF2AF5">
            <w:pPr>
              <w:widowControl w:val="0"/>
              <w:tabs>
                <w:tab w:val="num" w:pos="644"/>
              </w:tabs>
              <w:autoSpaceDE w:val="0"/>
              <w:autoSpaceDN w:val="0"/>
              <w:adjustRightInd w:val="0"/>
              <w:ind w:right="34"/>
              <w:jc w:val="center"/>
              <w:rPr>
                <w:lang w:val="en-GB"/>
              </w:rPr>
            </w:pPr>
            <w:r>
              <w:rPr>
                <w:lang w:val="en-GB"/>
              </w:rPr>
              <w:t>48.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E9F3696" w14:textId="77777777" w:rsidR="009F72B8" w:rsidRDefault="009F72B8" w:rsidP="00BF2AF5">
            <w:pPr>
              <w:jc w:val="both"/>
              <w:rPr>
                <w:color w:val="000000"/>
                <w:lang w:val="en-US"/>
              </w:rPr>
            </w:pPr>
            <w:r>
              <w:rPr>
                <w:lang w:val="en-US"/>
              </w:rPr>
              <w:t>Evaluation of the effectiveness of steroid administration into the tympanic cavity in acute sensorineural hearing loss 112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FDF6E6" w14:textId="77777777" w:rsidR="009F72B8" w:rsidRDefault="009F72B8" w:rsidP="00BF2AF5">
            <w:pPr>
              <w:jc w:val="center"/>
              <w:rPr>
                <w:lang w:val="en-US"/>
              </w:rPr>
            </w:pPr>
            <w:proofErr w:type="spellStart"/>
            <w:r>
              <w:rPr>
                <w:lang w:val="en-US"/>
              </w:rPr>
              <w:t>Khasanov</w:t>
            </w:r>
            <w:proofErr w:type="spellEnd"/>
            <w:r>
              <w:rPr>
                <w:lang w:val="en-US"/>
              </w:rPr>
              <w:t xml:space="preserve"> U.S., </w:t>
            </w:r>
            <w:proofErr w:type="spellStart"/>
            <w:r>
              <w:rPr>
                <w:lang w:val="en-US"/>
              </w:rPr>
              <w:t>Djurayev</w:t>
            </w:r>
            <w:proofErr w:type="spellEnd"/>
            <w:r>
              <w:rPr>
                <w:lang w:val="en-US"/>
              </w:rPr>
              <w:t xml:space="preserve"> J.A., Abdullayev U.P.</w:t>
            </w:r>
          </w:p>
        </w:tc>
        <w:tc>
          <w:tcPr>
            <w:tcW w:w="3122" w:type="dxa"/>
            <w:tcBorders>
              <w:top w:val="single" w:sz="4" w:space="0" w:color="auto"/>
              <w:left w:val="single" w:sz="4" w:space="0" w:color="auto"/>
              <w:bottom w:val="single" w:sz="4" w:space="0" w:color="auto"/>
              <w:right w:val="single" w:sz="4" w:space="0" w:color="auto"/>
            </w:tcBorders>
            <w:vAlign w:val="center"/>
            <w:hideMark/>
          </w:tcPr>
          <w:p w14:paraId="35F5D0AA" w14:textId="77777777" w:rsidR="009F72B8" w:rsidRDefault="009F72B8" w:rsidP="00BF2AF5">
            <w:pPr>
              <w:jc w:val="center"/>
              <w:rPr>
                <w:lang w:val="en-US"/>
              </w:rPr>
            </w:pPr>
            <w:r>
              <w:t>TMA Bulletin, 2022</w:t>
            </w:r>
          </w:p>
        </w:tc>
      </w:tr>
      <w:tr w:rsidR="009F72B8" w:rsidRPr="009F72B8" w14:paraId="47E1147E" w14:textId="77777777" w:rsidTr="00BF2AF5">
        <w:trPr>
          <w:trHeight w:val="556"/>
        </w:trPr>
        <w:tc>
          <w:tcPr>
            <w:tcW w:w="10519" w:type="dxa"/>
            <w:gridSpan w:val="4"/>
            <w:tcBorders>
              <w:top w:val="single" w:sz="4" w:space="0" w:color="auto"/>
              <w:left w:val="single" w:sz="4" w:space="0" w:color="auto"/>
              <w:bottom w:val="single" w:sz="4" w:space="0" w:color="auto"/>
              <w:right w:val="single" w:sz="4" w:space="0" w:color="auto"/>
            </w:tcBorders>
            <w:hideMark/>
          </w:tcPr>
          <w:p w14:paraId="2DB65B80" w14:textId="77777777" w:rsidR="009F72B8" w:rsidRDefault="009F72B8" w:rsidP="00BF2AF5">
            <w:pPr>
              <w:jc w:val="center"/>
              <w:rPr>
                <w:b/>
                <w:bCs/>
                <w:lang w:val="en-US"/>
              </w:rPr>
            </w:pPr>
            <w:r>
              <w:rPr>
                <w:b/>
                <w:i/>
                <w:iCs/>
                <w:color w:val="000000"/>
                <w:lang w:val="en-AU"/>
              </w:rPr>
              <w:t>Articles in CIS journals (</w:t>
            </w:r>
            <w:proofErr w:type="gramStart"/>
            <w:r>
              <w:rPr>
                <w:b/>
                <w:i/>
                <w:iCs/>
                <w:color w:val="000000"/>
                <w:lang w:val="en-AU"/>
              </w:rPr>
              <w:t xml:space="preserve">Russia) </w:t>
            </w:r>
            <w:r>
              <w:rPr>
                <w:b/>
                <w:iCs/>
                <w:color w:val="000000"/>
                <w:lang w:val="en-AU"/>
              </w:rPr>
              <w:t xml:space="preserve"> -</w:t>
            </w:r>
            <w:proofErr w:type="gramEnd"/>
            <w:r>
              <w:rPr>
                <w:b/>
                <w:iCs/>
                <w:color w:val="000000"/>
                <w:lang w:val="en-AU"/>
              </w:rPr>
              <w:t xml:space="preserve"> 2</w:t>
            </w:r>
          </w:p>
        </w:tc>
      </w:tr>
      <w:tr w:rsidR="009F72B8" w:rsidRPr="009F72B8" w14:paraId="1A0DAF5C" w14:textId="77777777" w:rsidTr="00BF2AF5">
        <w:trPr>
          <w:trHeight w:val="699"/>
        </w:trPr>
        <w:tc>
          <w:tcPr>
            <w:tcW w:w="595" w:type="dxa"/>
            <w:tcBorders>
              <w:top w:val="single" w:sz="4" w:space="0" w:color="auto"/>
              <w:left w:val="single" w:sz="4" w:space="0" w:color="auto"/>
              <w:bottom w:val="single" w:sz="4" w:space="0" w:color="auto"/>
              <w:right w:val="single" w:sz="4" w:space="0" w:color="auto"/>
            </w:tcBorders>
            <w:hideMark/>
          </w:tcPr>
          <w:p w14:paraId="20DBFB32" w14:textId="77777777" w:rsidR="009F72B8" w:rsidRDefault="009F72B8" w:rsidP="00BF2AF5">
            <w:pPr>
              <w:widowControl w:val="0"/>
              <w:tabs>
                <w:tab w:val="num" w:pos="644"/>
              </w:tabs>
              <w:autoSpaceDE w:val="0"/>
              <w:autoSpaceDN w:val="0"/>
              <w:adjustRightInd w:val="0"/>
              <w:ind w:right="382"/>
              <w:jc w:val="both"/>
            </w:pPr>
            <w:r>
              <w:t>1.</w:t>
            </w:r>
          </w:p>
        </w:tc>
        <w:tc>
          <w:tcPr>
            <w:tcW w:w="4534" w:type="dxa"/>
            <w:tcBorders>
              <w:top w:val="single" w:sz="4" w:space="0" w:color="auto"/>
              <w:left w:val="single" w:sz="4" w:space="0" w:color="auto"/>
              <w:bottom w:val="single" w:sz="4" w:space="0" w:color="auto"/>
              <w:right w:val="single" w:sz="4" w:space="0" w:color="auto"/>
            </w:tcBorders>
          </w:tcPr>
          <w:p w14:paraId="32406357" w14:textId="77777777" w:rsidR="009F72B8" w:rsidRDefault="009F72B8" w:rsidP="00BF2AF5">
            <w:pPr>
              <w:jc w:val="both"/>
              <w:rPr>
                <w:color w:val="000000"/>
                <w:lang w:val="en-US"/>
              </w:rPr>
            </w:pPr>
            <w:r>
              <w:rPr>
                <w:color w:val="000000"/>
                <w:lang w:val="en-US"/>
              </w:rPr>
              <w:t>The main role of the nasal microbiome in the diagnosis and treatment of chronic rhinosinusitis</w:t>
            </w:r>
          </w:p>
          <w:p w14:paraId="6B2FC098" w14:textId="77777777" w:rsidR="009F72B8" w:rsidRDefault="009F72B8" w:rsidP="00BF2AF5">
            <w:pPr>
              <w:jc w:val="both"/>
              <w:rPr>
                <w:lang w:val="en-US"/>
              </w:rPr>
            </w:pPr>
          </w:p>
        </w:tc>
        <w:tc>
          <w:tcPr>
            <w:tcW w:w="2268" w:type="dxa"/>
            <w:tcBorders>
              <w:top w:val="single" w:sz="4" w:space="0" w:color="auto"/>
              <w:left w:val="single" w:sz="4" w:space="0" w:color="auto"/>
              <w:bottom w:val="single" w:sz="4" w:space="0" w:color="auto"/>
              <w:right w:val="single" w:sz="4" w:space="0" w:color="auto"/>
            </w:tcBorders>
          </w:tcPr>
          <w:p w14:paraId="21FC65B5" w14:textId="77777777" w:rsidR="009F72B8" w:rsidRDefault="009F72B8" w:rsidP="00BF2AF5">
            <w:pPr>
              <w:jc w:val="both"/>
              <w:rPr>
                <w:color w:val="000000"/>
              </w:rPr>
            </w:pPr>
            <w:proofErr w:type="spellStart"/>
            <w:r>
              <w:rPr>
                <w:color w:val="000000"/>
              </w:rPr>
              <w:t>Shaykhova</w:t>
            </w:r>
            <w:proofErr w:type="spellEnd"/>
            <w:r>
              <w:rPr>
                <w:color w:val="000000"/>
              </w:rPr>
              <w:t xml:space="preserve"> </w:t>
            </w:r>
            <w:proofErr w:type="spellStart"/>
            <w:r>
              <w:rPr>
                <w:color w:val="000000"/>
              </w:rPr>
              <w:t>Khalida</w:t>
            </w:r>
            <w:proofErr w:type="spellEnd"/>
            <w:r>
              <w:rPr>
                <w:color w:val="000000"/>
              </w:rPr>
              <w:t xml:space="preserve"> </w:t>
            </w:r>
            <w:proofErr w:type="spellStart"/>
            <w:r>
              <w:rPr>
                <w:color w:val="000000"/>
              </w:rPr>
              <w:t>Erkinovna</w:t>
            </w:r>
            <w:proofErr w:type="spellEnd"/>
          </w:p>
          <w:p w14:paraId="6AD6862D" w14:textId="77777777" w:rsidR="009F72B8" w:rsidRDefault="009F72B8" w:rsidP="00BF2AF5">
            <w:pPr>
              <w:jc w:val="both"/>
              <w:rPr>
                <w:lang w:val="en-US"/>
              </w:rPr>
            </w:pPr>
          </w:p>
        </w:tc>
        <w:tc>
          <w:tcPr>
            <w:tcW w:w="3122" w:type="dxa"/>
            <w:tcBorders>
              <w:top w:val="single" w:sz="4" w:space="0" w:color="auto"/>
              <w:left w:val="single" w:sz="4" w:space="0" w:color="auto"/>
              <w:bottom w:val="single" w:sz="4" w:space="0" w:color="auto"/>
              <w:right w:val="single" w:sz="4" w:space="0" w:color="auto"/>
            </w:tcBorders>
            <w:hideMark/>
          </w:tcPr>
          <w:p w14:paraId="42E659BE" w14:textId="77777777" w:rsidR="009F72B8" w:rsidRPr="009F72B8" w:rsidRDefault="009F72B8" w:rsidP="00BF2AF5">
            <w:pPr>
              <w:pStyle w:val="afc"/>
              <w:tabs>
                <w:tab w:val="left" w:pos="3640"/>
              </w:tabs>
              <w:spacing w:after="0" w:line="240" w:lineRule="auto"/>
              <w:ind w:left="0"/>
              <w:rPr>
                <w:rFonts w:ascii="Times New Roman" w:hAnsi="Times New Roman"/>
                <w:sz w:val="24"/>
                <w:szCs w:val="24"/>
                <w:lang w:val="en-US"/>
              </w:rPr>
            </w:pPr>
            <w:r>
              <w:rPr>
                <w:rFonts w:ascii="Times New Roman" w:hAnsi="Times New Roman"/>
                <w:sz w:val="24"/>
                <w:szCs w:val="24"/>
                <w:lang w:val="uz-Cyrl-UZ"/>
              </w:rPr>
              <w:t>Problems of Modern Science and Education 2022, 4 (173), pp.50-53</w:t>
            </w:r>
          </w:p>
        </w:tc>
      </w:tr>
      <w:tr w:rsidR="009F72B8" w:rsidRPr="009F72B8" w14:paraId="38EA2899" w14:textId="77777777" w:rsidTr="00BF2AF5">
        <w:trPr>
          <w:trHeight w:val="699"/>
        </w:trPr>
        <w:tc>
          <w:tcPr>
            <w:tcW w:w="595" w:type="dxa"/>
            <w:tcBorders>
              <w:top w:val="single" w:sz="4" w:space="0" w:color="auto"/>
              <w:left w:val="single" w:sz="4" w:space="0" w:color="auto"/>
              <w:bottom w:val="single" w:sz="4" w:space="0" w:color="auto"/>
              <w:right w:val="single" w:sz="4" w:space="0" w:color="auto"/>
            </w:tcBorders>
            <w:hideMark/>
          </w:tcPr>
          <w:p w14:paraId="1A0D0E07" w14:textId="77777777" w:rsidR="009F72B8" w:rsidRDefault="009F72B8" w:rsidP="00BF2AF5">
            <w:pPr>
              <w:widowControl w:val="0"/>
              <w:tabs>
                <w:tab w:val="num" w:pos="644"/>
              </w:tabs>
              <w:autoSpaceDE w:val="0"/>
              <w:autoSpaceDN w:val="0"/>
              <w:adjustRightInd w:val="0"/>
              <w:ind w:right="382"/>
              <w:jc w:val="both"/>
              <w:rPr>
                <w:lang w:val="en-GB"/>
              </w:rPr>
            </w:pPr>
            <w:r>
              <w:rPr>
                <w:lang w:val="en-GB"/>
              </w:rPr>
              <w:t>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1DFDF77" w14:textId="77777777" w:rsidR="009F72B8" w:rsidRPr="009F72B8" w:rsidRDefault="009F72B8" w:rsidP="00BF2AF5">
            <w:pPr>
              <w:jc w:val="both"/>
              <w:rPr>
                <w:color w:val="000000"/>
                <w:lang w:val="en-US"/>
              </w:rPr>
            </w:pPr>
            <w:r w:rsidRPr="009F72B8">
              <w:rPr>
                <w:color w:val="000000"/>
                <w:lang w:val="en-US"/>
              </w:rPr>
              <w:t>Increase the effectiveness of modern treatment methods for patients with chronic obstructive pulmonary disease and accompanying manifestations of rhinosinusitis.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8C7F32" w14:textId="77777777" w:rsidR="009F72B8" w:rsidRDefault="009F72B8" w:rsidP="00BF2AF5">
            <w:pPr>
              <w:jc w:val="both"/>
              <w:rPr>
                <w:color w:val="000000"/>
              </w:rPr>
            </w:pPr>
            <w:proofErr w:type="spellStart"/>
            <w:r>
              <w:rPr>
                <w:color w:val="000000"/>
              </w:rPr>
              <w:t>Shaykhova</w:t>
            </w:r>
            <w:proofErr w:type="spellEnd"/>
            <w:r>
              <w:rPr>
                <w:color w:val="000000"/>
              </w:rPr>
              <w:t xml:space="preserve"> </w:t>
            </w:r>
            <w:proofErr w:type="spellStart"/>
            <w:r>
              <w:rPr>
                <w:color w:val="000000"/>
              </w:rPr>
              <w:t>Khalida</w:t>
            </w:r>
            <w:proofErr w:type="spellEnd"/>
            <w:r>
              <w:rPr>
                <w:color w:val="000000"/>
              </w:rPr>
              <w:t xml:space="preserve"> </w:t>
            </w:r>
            <w:proofErr w:type="spellStart"/>
            <w:r>
              <w:rPr>
                <w:color w:val="000000"/>
              </w:rPr>
              <w:t>Erkinovna</w:t>
            </w:r>
            <w:proofErr w:type="spellEnd"/>
          </w:p>
        </w:tc>
        <w:tc>
          <w:tcPr>
            <w:tcW w:w="3122" w:type="dxa"/>
            <w:tcBorders>
              <w:top w:val="single" w:sz="4" w:space="0" w:color="auto"/>
              <w:left w:val="single" w:sz="4" w:space="0" w:color="auto"/>
              <w:bottom w:val="single" w:sz="4" w:space="0" w:color="auto"/>
              <w:right w:val="single" w:sz="4" w:space="0" w:color="auto"/>
            </w:tcBorders>
          </w:tcPr>
          <w:p w14:paraId="1CF86607" w14:textId="77777777" w:rsidR="009F72B8" w:rsidRPr="009F72B8" w:rsidRDefault="009F72B8" w:rsidP="00BF2AF5">
            <w:pPr>
              <w:rPr>
                <w:lang w:val="en-US"/>
              </w:rPr>
            </w:pPr>
            <w:r w:rsidRPr="009F72B8">
              <w:rPr>
                <w:lang w:val="en-US"/>
              </w:rPr>
              <w:t>Problems of Modern Science and Education 2022.10, pp.32-36</w:t>
            </w:r>
          </w:p>
          <w:p w14:paraId="006EE23F" w14:textId="77777777" w:rsidR="009F72B8" w:rsidRPr="009F72B8" w:rsidRDefault="009F72B8" w:rsidP="00BF2AF5">
            <w:pPr>
              <w:pStyle w:val="afc"/>
              <w:tabs>
                <w:tab w:val="left" w:pos="3640"/>
              </w:tabs>
              <w:spacing w:after="0" w:line="240" w:lineRule="auto"/>
              <w:ind w:left="0"/>
              <w:rPr>
                <w:rFonts w:ascii="Times New Roman" w:hAnsi="Times New Roman"/>
                <w:sz w:val="24"/>
                <w:szCs w:val="24"/>
                <w:lang w:val="en-US"/>
              </w:rPr>
            </w:pPr>
          </w:p>
        </w:tc>
      </w:tr>
      <w:tr w:rsidR="009F72B8" w:rsidRPr="009F72B8" w14:paraId="2B460F29" w14:textId="77777777" w:rsidTr="00BF2AF5">
        <w:trPr>
          <w:trHeight w:val="370"/>
        </w:trPr>
        <w:tc>
          <w:tcPr>
            <w:tcW w:w="10519" w:type="dxa"/>
            <w:gridSpan w:val="4"/>
            <w:tcBorders>
              <w:top w:val="single" w:sz="4" w:space="0" w:color="auto"/>
              <w:left w:val="single" w:sz="4" w:space="0" w:color="auto"/>
              <w:bottom w:val="single" w:sz="4" w:space="0" w:color="auto"/>
              <w:right w:val="single" w:sz="4" w:space="0" w:color="auto"/>
            </w:tcBorders>
            <w:hideMark/>
          </w:tcPr>
          <w:p w14:paraId="0A243D08" w14:textId="77777777" w:rsidR="009F72B8" w:rsidRDefault="009F72B8" w:rsidP="00BF2AF5">
            <w:pPr>
              <w:jc w:val="center"/>
              <w:rPr>
                <w:b/>
                <w:lang w:val="en-US"/>
              </w:rPr>
            </w:pPr>
            <w:r>
              <w:rPr>
                <w:b/>
                <w:i/>
                <w:iCs/>
                <w:color w:val="000000"/>
                <w:lang w:val="en-AU"/>
              </w:rPr>
              <w:t>Articles in foreign journals, including Scopus (6</w:t>
            </w:r>
            <w:proofErr w:type="gramStart"/>
            <w:r>
              <w:rPr>
                <w:b/>
                <w:i/>
                <w:iCs/>
                <w:color w:val="000000"/>
                <w:lang w:val="en-AU"/>
              </w:rPr>
              <w:t xml:space="preserve">) </w:t>
            </w:r>
            <w:r>
              <w:rPr>
                <w:b/>
                <w:iCs/>
                <w:color w:val="000000"/>
                <w:lang w:val="en-AU"/>
              </w:rPr>
              <w:t xml:space="preserve"> -</w:t>
            </w:r>
            <w:proofErr w:type="gramEnd"/>
            <w:r>
              <w:rPr>
                <w:b/>
                <w:iCs/>
                <w:color w:val="000000"/>
                <w:lang w:val="en-AU"/>
              </w:rPr>
              <w:t xml:space="preserve"> 21</w:t>
            </w:r>
          </w:p>
        </w:tc>
      </w:tr>
      <w:tr w:rsidR="009F72B8" w:rsidRPr="009F72B8" w14:paraId="5DED6203"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39C054A9" w14:textId="77777777" w:rsidR="009F72B8" w:rsidRDefault="009F72B8" w:rsidP="00BF2AF5">
            <w:pPr>
              <w:widowControl w:val="0"/>
              <w:tabs>
                <w:tab w:val="num" w:pos="644"/>
              </w:tabs>
              <w:autoSpaceDE w:val="0"/>
              <w:autoSpaceDN w:val="0"/>
              <w:adjustRightInd w:val="0"/>
              <w:ind w:right="382"/>
              <w:rPr>
                <w:lang w:val="en-US"/>
              </w:rPr>
            </w:pPr>
            <w:r>
              <w:rPr>
                <w:lang w:val="en-US"/>
              </w:rPr>
              <w:t>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27CBD26" w14:textId="77777777" w:rsidR="009F72B8" w:rsidRDefault="009F72B8" w:rsidP="00BF2AF5">
            <w:pPr>
              <w:widowControl w:val="0"/>
              <w:autoSpaceDE w:val="0"/>
              <w:autoSpaceDN w:val="0"/>
              <w:adjustRightInd w:val="0"/>
              <w:jc w:val="both"/>
              <w:rPr>
                <w:lang w:val="en-US"/>
              </w:rPr>
            </w:pPr>
            <w:r>
              <w:rPr>
                <w:color w:val="000000"/>
                <w:lang w:val="en-US"/>
              </w:rPr>
              <w:t>Results of complex treatment of acute sensorineural hearing loss of various origins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7127E8" w14:textId="77777777" w:rsidR="009F72B8" w:rsidRDefault="009F72B8" w:rsidP="00BF2AF5">
            <w:pPr>
              <w:tabs>
                <w:tab w:val="left" w:pos="0"/>
              </w:tabs>
              <w:ind w:left="-108"/>
              <w:jc w:val="center"/>
              <w:rPr>
                <w:lang w:val="en-US"/>
              </w:rPr>
            </w:pPr>
            <w:proofErr w:type="spellStart"/>
            <w:r>
              <w:rPr>
                <w:color w:val="000000"/>
              </w:rPr>
              <w:t>Abdullaev</w:t>
            </w:r>
            <w:proofErr w:type="spellEnd"/>
            <w:r>
              <w:rPr>
                <w:color w:val="000000"/>
              </w:rPr>
              <w:t xml:space="preserve"> </w:t>
            </w:r>
            <w:proofErr w:type="spellStart"/>
            <w:r>
              <w:rPr>
                <w:color w:val="000000"/>
              </w:rPr>
              <w:t>Ulugbek</w:t>
            </w:r>
            <w:proofErr w:type="spellEnd"/>
            <w:r>
              <w:rPr>
                <w:color w:val="000000"/>
              </w:rPr>
              <w:t xml:space="preserve"> </w:t>
            </w:r>
            <w:proofErr w:type="spellStart"/>
            <w:r>
              <w:rPr>
                <w:color w:val="000000"/>
              </w:rPr>
              <w:t>Pulatovich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E14C599" w14:textId="77777777" w:rsidR="009F72B8" w:rsidRDefault="009F72B8" w:rsidP="00BF2AF5">
            <w:pPr>
              <w:pStyle w:val="afc"/>
              <w:tabs>
                <w:tab w:val="left" w:pos="3640"/>
              </w:tabs>
              <w:spacing w:after="0" w:line="240" w:lineRule="auto"/>
              <w:ind w:left="0"/>
              <w:jc w:val="center"/>
              <w:rPr>
                <w:rFonts w:ascii="Times New Roman" w:hAnsi="Times New Roman"/>
                <w:sz w:val="24"/>
                <w:szCs w:val="24"/>
                <w:lang w:val="en-US"/>
              </w:rPr>
            </w:pPr>
            <w:r>
              <w:rPr>
                <w:color w:val="000000"/>
                <w:sz w:val="24"/>
                <w:szCs w:val="24"/>
                <w:lang w:val="en-US"/>
              </w:rPr>
              <w:t>POLISH JOURNAL OF SCIENCE No47 (2022) p.32-39</w:t>
            </w:r>
          </w:p>
        </w:tc>
      </w:tr>
      <w:tr w:rsidR="009F72B8" w:rsidRPr="009F72B8" w14:paraId="45D5FEE7"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76D5E859" w14:textId="77777777" w:rsidR="009F72B8" w:rsidRDefault="009F72B8" w:rsidP="00BF2AF5">
            <w:pPr>
              <w:widowControl w:val="0"/>
              <w:tabs>
                <w:tab w:val="num" w:pos="644"/>
              </w:tabs>
              <w:autoSpaceDE w:val="0"/>
              <w:autoSpaceDN w:val="0"/>
              <w:adjustRightInd w:val="0"/>
              <w:ind w:right="382"/>
              <w:rPr>
                <w:lang w:val="en-US"/>
              </w:rPr>
            </w:pPr>
            <w:r>
              <w:rPr>
                <w:lang w:val="en-US"/>
              </w:rPr>
              <w:t>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73FA7AE" w14:textId="77777777" w:rsidR="009F72B8" w:rsidRDefault="009F72B8" w:rsidP="00BF2AF5">
            <w:pPr>
              <w:widowControl w:val="0"/>
              <w:autoSpaceDE w:val="0"/>
              <w:autoSpaceDN w:val="0"/>
              <w:adjustRightInd w:val="0"/>
              <w:jc w:val="both"/>
              <w:rPr>
                <w:lang w:val="en-US"/>
              </w:rPr>
            </w:pPr>
            <w:r>
              <w:rPr>
                <w:color w:val="000000"/>
                <w:lang w:val="en-US"/>
              </w:rPr>
              <w:t xml:space="preserve">Comparative analysis of the frequency of rs1801394 polymorphism (gene localization on chromosome 5p15.31) 66a&gt;g in the </w:t>
            </w:r>
            <w:proofErr w:type="spellStart"/>
            <w:r>
              <w:rPr>
                <w:color w:val="000000"/>
                <w:lang w:val="en-US"/>
              </w:rPr>
              <w:t>mtr</w:t>
            </w:r>
            <w:proofErr w:type="spellEnd"/>
            <w:r>
              <w:rPr>
                <w:color w:val="000000"/>
                <w:lang w:val="en-US"/>
              </w:rPr>
              <w:t xml:space="preserve"> gene in the group of patients with </w:t>
            </w:r>
            <w:proofErr w:type="spellStart"/>
            <w:r>
              <w:rPr>
                <w:color w:val="000000"/>
                <w:lang w:val="en-US"/>
              </w:rPr>
              <w:t>postcovid</w:t>
            </w:r>
            <w:proofErr w:type="spellEnd"/>
            <w:r>
              <w:rPr>
                <w:color w:val="000000"/>
                <w:lang w:val="en-US"/>
              </w:rPr>
              <w:t xml:space="preserve"> complications of the maxillofacial region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106FBD" w14:textId="77777777" w:rsidR="009F72B8" w:rsidRDefault="009F72B8" w:rsidP="00BF2AF5">
            <w:pPr>
              <w:jc w:val="center"/>
              <w:rPr>
                <w:lang w:val="en-US"/>
              </w:rPr>
            </w:pPr>
            <w:proofErr w:type="spellStart"/>
            <w:r>
              <w:rPr>
                <w:color w:val="000000"/>
              </w:rPr>
              <w:t>Boymuradov</w:t>
            </w:r>
            <w:proofErr w:type="spellEnd"/>
            <w:r>
              <w:rPr>
                <w:color w:val="000000"/>
              </w:rPr>
              <w:t xml:space="preserve"> </w:t>
            </w:r>
            <w:proofErr w:type="spellStart"/>
            <w:r>
              <w:rPr>
                <w:color w:val="000000"/>
              </w:rPr>
              <w:t>Shukhrat</w:t>
            </w:r>
            <w:proofErr w:type="spellEnd"/>
            <w:r>
              <w:rPr>
                <w:color w:val="000000"/>
              </w:rPr>
              <w:t xml:space="preserve"> </w:t>
            </w:r>
            <w:proofErr w:type="spellStart"/>
            <w:r>
              <w:rPr>
                <w:color w:val="000000"/>
              </w:rPr>
              <w:t>Abdujalilovich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019B81FA" w14:textId="77777777" w:rsidR="009F72B8" w:rsidRDefault="009F72B8" w:rsidP="00BF2AF5">
            <w:pPr>
              <w:jc w:val="center"/>
              <w:rPr>
                <w:lang w:val="en-US"/>
              </w:rPr>
            </w:pPr>
            <w:r>
              <w:rPr>
                <w:color w:val="000000"/>
                <w:lang w:val="en-US"/>
              </w:rPr>
              <w:t>POLISH JOURNAL OF SCIENCE No47 (2022) p.30-34</w:t>
            </w:r>
          </w:p>
        </w:tc>
      </w:tr>
      <w:tr w:rsidR="009F72B8" w:rsidRPr="009F72B8" w14:paraId="3F632FDE"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3DA0CEC4" w14:textId="77777777" w:rsidR="009F72B8" w:rsidRDefault="009F72B8" w:rsidP="00BF2AF5">
            <w:pPr>
              <w:widowControl w:val="0"/>
              <w:tabs>
                <w:tab w:val="num" w:pos="644"/>
              </w:tabs>
              <w:autoSpaceDE w:val="0"/>
              <w:autoSpaceDN w:val="0"/>
              <w:adjustRightInd w:val="0"/>
              <w:ind w:right="382"/>
            </w:pPr>
            <w:r>
              <w:t>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D291B41" w14:textId="77777777" w:rsidR="009F72B8" w:rsidRDefault="009F72B8" w:rsidP="00BF2AF5">
            <w:pPr>
              <w:widowControl w:val="0"/>
              <w:autoSpaceDE w:val="0"/>
              <w:autoSpaceDN w:val="0"/>
              <w:adjustRightInd w:val="0"/>
              <w:jc w:val="both"/>
              <w:rPr>
                <w:lang w:val="en-US"/>
              </w:rPr>
            </w:pPr>
            <w:r>
              <w:rPr>
                <w:color w:val="000000"/>
                <w:lang w:val="en-US"/>
              </w:rPr>
              <w:t>The condition of the nasal cavity in patients with exudative otitis media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077597" w14:textId="77777777" w:rsidR="009F72B8" w:rsidRDefault="009F72B8" w:rsidP="00BF2AF5">
            <w:pPr>
              <w:jc w:val="center"/>
              <w:rPr>
                <w:lang w:val="en-US"/>
              </w:rPr>
            </w:pPr>
            <w:proofErr w:type="spellStart"/>
            <w:r>
              <w:rPr>
                <w:color w:val="000000"/>
              </w:rPr>
              <w:t>Khasanov</w:t>
            </w:r>
            <w:proofErr w:type="spellEnd"/>
            <w:r>
              <w:rPr>
                <w:color w:val="000000"/>
              </w:rPr>
              <w:t xml:space="preserve"> </w:t>
            </w:r>
            <w:proofErr w:type="spellStart"/>
            <w:r>
              <w:rPr>
                <w:color w:val="000000"/>
              </w:rPr>
              <w:t>Ulugbek</w:t>
            </w:r>
            <w:proofErr w:type="spellEnd"/>
            <w:r>
              <w:rPr>
                <w:color w:val="000000"/>
              </w:rPr>
              <w:t xml:space="preserve"> </w:t>
            </w:r>
            <w:proofErr w:type="spellStart"/>
            <w:r>
              <w:rPr>
                <w:color w:val="000000"/>
              </w:rPr>
              <w:t>Saidakramovich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7236E7B0" w14:textId="77777777" w:rsidR="009F72B8" w:rsidRDefault="009F72B8" w:rsidP="00BF2AF5">
            <w:pPr>
              <w:jc w:val="center"/>
              <w:rPr>
                <w:lang w:val="en-US"/>
              </w:rPr>
            </w:pPr>
            <w:r>
              <w:rPr>
                <w:lang w:val="en-US"/>
              </w:rPr>
              <w:t>INTERNATIONAL JOURNAL OF MULTIDISCIPLINARY RESEARCH AND ANALYSIS Volume 05 Issue 01 January 2022 Page No.- 205-210</w:t>
            </w:r>
          </w:p>
        </w:tc>
      </w:tr>
      <w:tr w:rsidR="009F72B8" w:rsidRPr="009F72B8" w14:paraId="4328AAC3"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5B3024E6" w14:textId="77777777" w:rsidR="009F72B8" w:rsidRDefault="009F72B8" w:rsidP="00BF2AF5">
            <w:pPr>
              <w:widowControl w:val="0"/>
              <w:tabs>
                <w:tab w:val="num" w:pos="644"/>
              </w:tabs>
              <w:autoSpaceDE w:val="0"/>
              <w:autoSpaceDN w:val="0"/>
              <w:adjustRightInd w:val="0"/>
              <w:ind w:right="382"/>
              <w:rPr>
                <w:lang w:val="en-US"/>
              </w:rPr>
            </w:pPr>
            <w:r>
              <w:rPr>
                <w:lang w:val="en-US"/>
              </w:rPr>
              <w:lastRenderedPageBreak/>
              <w:t>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1046FCF" w14:textId="77777777" w:rsidR="009F72B8" w:rsidRDefault="009F72B8" w:rsidP="00BF2AF5">
            <w:pPr>
              <w:widowControl w:val="0"/>
              <w:autoSpaceDE w:val="0"/>
              <w:autoSpaceDN w:val="0"/>
              <w:adjustRightInd w:val="0"/>
              <w:jc w:val="both"/>
              <w:rPr>
                <w:color w:val="000000"/>
                <w:lang w:val="en-US"/>
              </w:rPr>
            </w:pPr>
            <w:r>
              <w:rPr>
                <w:color w:val="000000"/>
                <w:lang w:val="en-US"/>
              </w:rPr>
              <w:t xml:space="preserve">Initial state of cochleovestibular function in patients with </w:t>
            </w:r>
            <w:proofErr w:type="spellStart"/>
            <w:r>
              <w:rPr>
                <w:color w:val="000000"/>
                <w:lang w:val="en-US"/>
              </w:rPr>
              <w:t>hd</w:t>
            </w:r>
            <w:proofErr w:type="spellEnd"/>
            <w:r>
              <w:rPr>
                <w:color w:val="000000"/>
                <w:lang w:val="en-US"/>
              </w:rPr>
              <w:t xml:space="preserve"> with </w:t>
            </w:r>
            <w:proofErr w:type="spellStart"/>
            <w:r>
              <w:rPr>
                <w:color w:val="000000"/>
                <w:lang w:val="en-US"/>
              </w:rPr>
              <w:t>cvd</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2423364" w14:textId="77777777" w:rsidR="009F72B8" w:rsidRDefault="009F72B8" w:rsidP="00BF2AF5">
            <w:pPr>
              <w:jc w:val="center"/>
              <w:rPr>
                <w:lang w:val="en-US"/>
              </w:rPr>
            </w:pPr>
            <w:proofErr w:type="spellStart"/>
            <w:r>
              <w:rPr>
                <w:color w:val="000000"/>
              </w:rPr>
              <w:t>Khasanov</w:t>
            </w:r>
            <w:proofErr w:type="spellEnd"/>
            <w:r>
              <w:rPr>
                <w:color w:val="000000"/>
              </w:rPr>
              <w:t xml:space="preserve"> </w:t>
            </w:r>
            <w:proofErr w:type="spellStart"/>
            <w:r>
              <w:rPr>
                <w:color w:val="000000"/>
              </w:rPr>
              <w:t>Ulugbek</w:t>
            </w:r>
            <w:proofErr w:type="spellEnd"/>
            <w:r>
              <w:rPr>
                <w:color w:val="000000"/>
              </w:rPr>
              <w:t xml:space="preserve"> </w:t>
            </w:r>
            <w:proofErr w:type="spellStart"/>
            <w:r>
              <w:rPr>
                <w:color w:val="000000"/>
              </w:rPr>
              <w:t>Saidakramovich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0BA38FA" w14:textId="77777777" w:rsidR="009F72B8" w:rsidRDefault="009F72B8" w:rsidP="00BF2AF5">
            <w:pPr>
              <w:jc w:val="center"/>
              <w:rPr>
                <w:color w:val="000000"/>
                <w:lang w:val="en-US"/>
              </w:rPr>
            </w:pPr>
            <w:r>
              <w:rPr>
                <w:color w:val="000000"/>
                <w:lang w:val="en-US"/>
              </w:rPr>
              <w:t>The American Journal of Medical Sciences and Pharmaceutical Research VOLUME 04 ISSUE 01 Pages: 60-73</w:t>
            </w:r>
          </w:p>
        </w:tc>
      </w:tr>
      <w:tr w:rsidR="009F72B8" w:rsidRPr="009F72B8" w14:paraId="4FCBCD46"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0A2BC074" w14:textId="77777777" w:rsidR="009F72B8" w:rsidRDefault="009F72B8" w:rsidP="00BF2AF5">
            <w:pPr>
              <w:widowControl w:val="0"/>
              <w:tabs>
                <w:tab w:val="num" w:pos="644"/>
              </w:tabs>
              <w:autoSpaceDE w:val="0"/>
              <w:autoSpaceDN w:val="0"/>
              <w:adjustRightInd w:val="0"/>
              <w:ind w:right="382"/>
              <w:rPr>
                <w:lang w:val="en-US"/>
              </w:rPr>
            </w:pPr>
            <w:r>
              <w:rPr>
                <w:lang w:val="en-US"/>
              </w:rPr>
              <w:t>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B82CBCD" w14:textId="77777777" w:rsidR="009F72B8" w:rsidRDefault="009F72B8" w:rsidP="00BF2AF5">
            <w:pPr>
              <w:widowControl w:val="0"/>
              <w:autoSpaceDE w:val="0"/>
              <w:autoSpaceDN w:val="0"/>
              <w:adjustRightInd w:val="0"/>
              <w:jc w:val="both"/>
              <w:rPr>
                <w:lang w:val="en-US"/>
              </w:rPr>
            </w:pPr>
            <w:r>
              <w:rPr>
                <w:color w:val="000000"/>
                <w:lang w:val="en-US"/>
              </w:rPr>
              <w:t>Features of mycological and clinical studies of otomycosis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D15102" w14:textId="77777777" w:rsidR="009F72B8" w:rsidRDefault="009F72B8" w:rsidP="00BF2AF5">
            <w:pPr>
              <w:jc w:val="center"/>
              <w:rPr>
                <w:lang w:val="en-US"/>
              </w:rPr>
            </w:pPr>
            <w:proofErr w:type="spellStart"/>
            <w:r>
              <w:rPr>
                <w:color w:val="000000"/>
              </w:rPr>
              <w:t>Khodzhanov</w:t>
            </w:r>
            <w:proofErr w:type="spellEnd"/>
            <w:r>
              <w:rPr>
                <w:color w:val="000000"/>
              </w:rPr>
              <w:t xml:space="preserve"> </w:t>
            </w:r>
            <w:proofErr w:type="spellStart"/>
            <w:r>
              <w:rPr>
                <w:color w:val="000000"/>
              </w:rPr>
              <w:t>Shokhimardon</w:t>
            </w:r>
            <w:proofErr w:type="spellEnd"/>
            <w:r>
              <w:rPr>
                <w:color w:val="000000"/>
              </w:rPr>
              <w:t xml:space="preserve"> </w:t>
            </w:r>
            <w:proofErr w:type="spellStart"/>
            <w:r>
              <w:rPr>
                <w:color w:val="000000"/>
              </w:rPr>
              <w:t>Khodzhanovich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01DBC41" w14:textId="77777777" w:rsidR="009F72B8" w:rsidRDefault="009F72B8" w:rsidP="00BF2AF5">
            <w:pPr>
              <w:jc w:val="center"/>
              <w:rPr>
                <w:lang w:val="en-US"/>
              </w:rPr>
            </w:pPr>
            <w:r>
              <w:rPr>
                <w:color w:val="000000"/>
                <w:lang w:val="en-US"/>
              </w:rPr>
              <w:t>The American Journal of Medical Sciences and Pharmaceutical Research VOLUME 04 ISSUE 01 Pages: 40-59</w:t>
            </w:r>
          </w:p>
        </w:tc>
      </w:tr>
      <w:tr w:rsidR="009F72B8" w:rsidRPr="009F72B8" w14:paraId="4EC15B17"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588ED117" w14:textId="77777777" w:rsidR="009F72B8" w:rsidRDefault="009F72B8" w:rsidP="00BF2AF5">
            <w:pPr>
              <w:widowControl w:val="0"/>
              <w:tabs>
                <w:tab w:val="num" w:pos="644"/>
              </w:tabs>
              <w:autoSpaceDE w:val="0"/>
              <w:autoSpaceDN w:val="0"/>
              <w:adjustRightInd w:val="0"/>
              <w:ind w:right="382"/>
            </w:pPr>
            <w:r>
              <w:t>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79F85750" w14:textId="77777777" w:rsidR="009F72B8" w:rsidRDefault="009F72B8" w:rsidP="00BF2AF5">
            <w:pPr>
              <w:widowControl w:val="0"/>
              <w:autoSpaceDE w:val="0"/>
              <w:autoSpaceDN w:val="0"/>
              <w:adjustRightInd w:val="0"/>
              <w:jc w:val="both"/>
              <w:rPr>
                <w:lang w:val="en-US"/>
              </w:rPr>
            </w:pPr>
            <w:r>
              <w:rPr>
                <w:color w:val="000000"/>
                <w:lang w:val="en-US"/>
              </w:rPr>
              <w:t xml:space="preserve">Anatomical aspects of maxillary sinus anterior wall </w:t>
            </w:r>
            <w:proofErr w:type="spellStart"/>
            <w:r>
              <w:rPr>
                <w:color w:val="000000"/>
                <w:lang w:val="en-US"/>
              </w:rPr>
              <w:t>plasty</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473A90D9" w14:textId="77777777" w:rsidR="009F72B8" w:rsidRDefault="009F72B8" w:rsidP="00BF2AF5">
            <w:pPr>
              <w:jc w:val="center"/>
              <w:rPr>
                <w:lang w:val="en-US"/>
              </w:rPr>
            </w:pPr>
            <w:proofErr w:type="spellStart"/>
            <w:r>
              <w:rPr>
                <w:color w:val="000000"/>
              </w:rPr>
              <w:t>Yusupov</w:t>
            </w:r>
            <w:proofErr w:type="spellEnd"/>
            <w:r>
              <w:rPr>
                <w:color w:val="000000"/>
              </w:rPr>
              <w:t xml:space="preserve"> </w:t>
            </w:r>
            <w:proofErr w:type="spellStart"/>
            <w:r>
              <w:rPr>
                <w:color w:val="000000"/>
              </w:rPr>
              <w:t>Shukhratovich</w:t>
            </w:r>
            <w:proofErr w:type="spellEnd"/>
            <w:r>
              <w:rPr>
                <w:color w:val="000000"/>
              </w:rPr>
              <w:t xml:space="preserve"> </w:t>
            </w:r>
            <w:proofErr w:type="spellStart"/>
            <w:r>
              <w:rPr>
                <w:color w:val="000000"/>
              </w:rPr>
              <w:t>Shokhrukh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CD3A72E" w14:textId="77777777" w:rsidR="009F72B8" w:rsidRDefault="009F72B8" w:rsidP="00BF2AF5">
            <w:pPr>
              <w:jc w:val="center"/>
              <w:rPr>
                <w:lang w:val="en-US"/>
              </w:rPr>
            </w:pPr>
            <w:r>
              <w:rPr>
                <w:color w:val="000000"/>
                <w:lang w:val="en-US"/>
              </w:rPr>
              <w:t>FRONTLINE MEDICAL SCIENCES AND PHARMACEUTICAL JOURNAL VOLUME 02 ISSUE 01 Pages: 38-46</w:t>
            </w:r>
          </w:p>
        </w:tc>
      </w:tr>
      <w:tr w:rsidR="009F72B8" w:rsidRPr="009F72B8" w14:paraId="45ABC799"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6AD050DA" w14:textId="77777777" w:rsidR="009F72B8" w:rsidRDefault="009F72B8" w:rsidP="00BF2AF5">
            <w:pPr>
              <w:widowControl w:val="0"/>
              <w:tabs>
                <w:tab w:val="num" w:pos="644"/>
              </w:tabs>
              <w:autoSpaceDE w:val="0"/>
              <w:autoSpaceDN w:val="0"/>
              <w:adjustRightInd w:val="0"/>
              <w:ind w:right="382"/>
            </w:pPr>
            <w:r>
              <w:t>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4BAB0AF" w14:textId="77777777" w:rsidR="009F72B8" w:rsidRDefault="009F72B8" w:rsidP="00BF2AF5">
            <w:pPr>
              <w:widowControl w:val="0"/>
              <w:autoSpaceDE w:val="0"/>
              <w:autoSpaceDN w:val="0"/>
              <w:adjustRightInd w:val="0"/>
              <w:jc w:val="both"/>
              <w:rPr>
                <w:lang w:val="en-US"/>
              </w:rPr>
            </w:pPr>
            <w:r>
              <w:rPr>
                <w:color w:val="000000"/>
                <w:lang w:val="en-US"/>
              </w:rPr>
              <w:t>Increasing the effectiveness of the outcomes of surgical treatment of secondary lip and nose deformities after primary cheiloplasty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18FC39" w14:textId="77777777" w:rsidR="009F72B8" w:rsidRDefault="009F72B8" w:rsidP="00BF2AF5">
            <w:pPr>
              <w:jc w:val="center"/>
              <w:rPr>
                <w:lang w:val="en-US"/>
              </w:rPr>
            </w:pPr>
            <w:proofErr w:type="spellStart"/>
            <w:r>
              <w:rPr>
                <w:color w:val="000000"/>
              </w:rPr>
              <w:t>Zhafarov</w:t>
            </w:r>
            <w:proofErr w:type="spellEnd"/>
            <w:r>
              <w:rPr>
                <w:color w:val="000000"/>
              </w:rPr>
              <w:t xml:space="preserve"> </w:t>
            </w:r>
            <w:proofErr w:type="spellStart"/>
            <w:r>
              <w:rPr>
                <w:color w:val="000000"/>
              </w:rPr>
              <w:t>Murad</w:t>
            </w:r>
            <w:proofErr w:type="spellEnd"/>
            <w:r>
              <w:rPr>
                <w:color w:val="000000"/>
              </w:rPr>
              <w:t xml:space="preserve"> </w:t>
            </w:r>
            <w:proofErr w:type="spellStart"/>
            <w:r>
              <w:rPr>
                <w:color w:val="000000"/>
              </w:rPr>
              <w:t>Mirzakhidovich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6E90D798" w14:textId="77777777" w:rsidR="009F72B8" w:rsidRDefault="009F72B8" w:rsidP="00BF2AF5">
            <w:pPr>
              <w:jc w:val="center"/>
              <w:rPr>
                <w:lang w:val="en-US"/>
              </w:rPr>
            </w:pPr>
            <w:r>
              <w:rPr>
                <w:color w:val="000000"/>
                <w:lang w:val="en-US"/>
              </w:rPr>
              <w:t>International Journal of Development and Public Policy Published under Volume: 2 Issue: 6 in June 2022</w:t>
            </w:r>
          </w:p>
        </w:tc>
      </w:tr>
      <w:tr w:rsidR="009F72B8" w:rsidRPr="009F72B8" w14:paraId="30CB2A01"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6A150947" w14:textId="77777777" w:rsidR="009F72B8" w:rsidRDefault="009F72B8" w:rsidP="00BF2AF5">
            <w:pPr>
              <w:widowControl w:val="0"/>
              <w:tabs>
                <w:tab w:val="num" w:pos="644"/>
              </w:tabs>
              <w:autoSpaceDE w:val="0"/>
              <w:autoSpaceDN w:val="0"/>
              <w:adjustRightInd w:val="0"/>
              <w:ind w:right="382"/>
            </w:pPr>
            <w:r>
              <w:t>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411DAAF" w14:textId="77777777" w:rsidR="009F72B8" w:rsidRDefault="009F72B8" w:rsidP="00BF2AF5">
            <w:pPr>
              <w:widowControl w:val="0"/>
              <w:autoSpaceDE w:val="0"/>
              <w:autoSpaceDN w:val="0"/>
              <w:adjustRightInd w:val="0"/>
              <w:jc w:val="both"/>
              <w:rPr>
                <w:lang w:val="en-US"/>
              </w:rPr>
            </w:pPr>
            <w:r>
              <w:rPr>
                <w:color w:val="000000"/>
                <w:lang w:val="en-US"/>
              </w:rPr>
              <w:t xml:space="preserve">Modern issues of the treatment of chronic </w:t>
            </w:r>
            <w:proofErr w:type="spellStart"/>
            <w:r>
              <w:rPr>
                <w:color w:val="000000"/>
                <w:lang w:val="en-US"/>
              </w:rPr>
              <w:t>polypous</w:t>
            </w:r>
            <w:proofErr w:type="spellEnd"/>
            <w:r>
              <w:rPr>
                <w:color w:val="000000"/>
                <w:lang w:val="en-US"/>
              </w:rPr>
              <w:t xml:space="preserve"> rhinosinusitis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FF4902" w14:textId="77777777" w:rsidR="009F72B8" w:rsidRDefault="009F72B8" w:rsidP="00BF2AF5">
            <w:pPr>
              <w:jc w:val="center"/>
              <w:rPr>
                <w:lang w:val="en-US"/>
              </w:rPr>
            </w:pPr>
            <w:proofErr w:type="spellStart"/>
            <w:r>
              <w:rPr>
                <w:color w:val="000000"/>
                <w:lang w:val="en-US"/>
              </w:rPr>
              <w:t>Dzhuraev</w:t>
            </w:r>
            <w:proofErr w:type="spellEnd"/>
            <w:r>
              <w:rPr>
                <w:color w:val="000000"/>
                <w:lang w:val="en-US"/>
              </w:rPr>
              <w:t xml:space="preserve"> </w:t>
            </w:r>
            <w:proofErr w:type="spellStart"/>
            <w:r>
              <w:rPr>
                <w:color w:val="000000"/>
                <w:lang w:val="en-US"/>
              </w:rPr>
              <w:t>Jamolbek</w:t>
            </w:r>
            <w:proofErr w:type="spellEnd"/>
            <w:r>
              <w:rPr>
                <w:color w:val="000000"/>
                <w:lang w:val="en-US"/>
              </w:rPr>
              <w:t xml:space="preserve"> </w:t>
            </w:r>
            <w:proofErr w:type="spellStart"/>
            <w:r>
              <w:rPr>
                <w:color w:val="000000"/>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0BA0BEFA" w14:textId="77777777" w:rsidR="009F72B8" w:rsidRDefault="009F72B8" w:rsidP="00BF2AF5">
            <w:pPr>
              <w:pStyle w:val="afc"/>
              <w:tabs>
                <w:tab w:val="left" w:pos="3640"/>
              </w:tabs>
              <w:spacing w:after="0" w:line="240" w:lineRule="auto"/>
              <w:ind w:left="0"/>
              <w:jc w:val="center"/>
              <w:rPr>
                <w:rFonts w:ascii="Times New Roman" w:hAnsi="Times New Roman"/>
                <w:sz w:val="24"/>
                <w:szCs w:val="24"/>
                <w:lang w:val="en-US"/>
              </w:rPr>
            </w:pPr>
            <w:r>
              <w:rPr>
                <w:color w:val="000000"/>
                <w:lang w:val="en-US"/>
              </w:rPr>
              <w:t>KRS Journal of Medicine Vol. 2, No. 4 (2022): Issue 2 (July)</w:t>
            </w:r>
          </w:p>
        </w:tc>
      </w:tr>
      <w:tr w:rsidR="009F72B8" w:rsidRPr="009F72B8" w14:paraId="0D52D0FD"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7D173024" w14:textId="77777777" w:rsidR="009F72B8" w:rsidRDefault="009F72B8" w:rsidP="00BF2AF5">
            <w:pPr>
              <w:widowControl w:val="0"/>
              <w:tabs>
                <w:tab w:val="num" w:pos="644"/>
              </w:tabs>
              <w:autoSpaceDE w:val="0"/>
              <w:autoSpaceDN w:val="0"/>
              <w:adjustRightInd w:val="0"/>
              <w:ind w:right="382"/>
            </w:pPr>
            <w:r>
              <w:t>9.</w:t>
            </w:r>
          </w:p>
        </w:tc>
        <w:tc>
          <w:tcPr>
            <w:tcW w:w="4534" w:type="dxa"/>
            <w:tcBorders>
              <w:top w:val="single" w:sz="4" w:space="0" w:color="auto"/>
              <w:left w:val="single" w:sz="4" w:space="0" w:color="auto"/>
              <w:bottom w:val="single" w:sz="4" w:space="0" w:color="auto"/>
              <w:right w:val="single" w:sz="4" w:space="0" w:color="auto"/>
            </w:tcBorders>
            <w:vAlign w:val="center"/>
            <w:hideMark/>
          </w:tcPr>
          <w:p w14:paraId="7D9ED5BA" w14:textId="77777777" w:rsidR="009F72B8" w:rsidRDefault="009F72B8" w:rsidP="00BF2AF5">
            <w:pPr>
              <w:widowControl w:val="0"/>
              <w:autoSpaceDE w:val="0"/>
              <w:autoSpaceDN w:val="0"/>
              <w:adjustRightInd w:val="0"/>
              <w:jc w:val="both"/>
              <w:rPr>
                <w:lang w:val="en-US"/>
              </w:rPr>
            </w:pPr>
            <w:r>
              <w:rPr>
                <w:color w:val="000000"/>
                <w:lang w:val="en-US"/>
              </w:rPr>
              <w:t>Clinical results of endoscopic endonasal dacryocystorhinostomy with co-pathosis of the nasal cavity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7A3C20" w14:textId="77777777" w:rsidR="009F72B8" w:rsidRDefault="009F72B8" w:rsidP="00BF2AF5">
            <w:pPr>
              <w:jc w:val="center"/>
              <w:rPr>
                <w:lang w:val="en-US"/>
              </w:rPr>
            </w:pPr>
            <w:proofErr w:type="spellStart"/>
            <w:r>
              <w:rPr>
                <w:lang w:val="en-US"/>
              </w:rPr>
              <w:t>Khasanov</w:t>
            </w:r>
            <w:proofErr w:type="spellEnd"/>
            <w:r>
              <w:rPr>
                <w:lang w:val="en-US"/>
              </w:rPr>
              <w:t xml:space="preserve"> Ulugbek </w:t>
            </w:r>
            <w:proofErr w:type="spellStart"/>
            <w:r>
              <w:rPr>
                <w:lang w:val="en-US"/>
              </w:rPr>
              <w:t>Saidakramovich</w:t>
            </w:r>
            <w:proofErr w:type="spellEnd"/>
            <w:r>
              <w:rPr>
                <w:lang w:val="en-US"/>
              </w:rPr>
              <w:t xml:space="preserve">, </w:t>
            </w:r>
            <w:proofErr w:type="spellStart"/>
            <w:r>
              <w:rPr>
                <w:lang w:val="en-US"/>
              </w:rPr>
              <w:t>Djuraev</w:t>
            </w:r>
            <w:proofErr w:type="spellEnd"/>
            <w:r>
              <w:rPr>
                <w:lang w:val="en-US"/>
              </w:rPr>
              <w:t xml:space="preserve"> </w:t>
            </w:r>
            <w:proofErr w:type="spellStart"/>
            <w:r>
              <w:rPr>
                <w:lang w:val="en-US"/>
              </w:rPr>
              <w:t>Jamolbek</w:t>
            </w:r>
            <w:proofErr w:type="spellEnd"/>
            <w:r>
              <w:rPr>
                <w:lang w:val="en-US"/>
              </w:rPr>
              <w:t xml:space="preserve"> </w:t>
            </w:r>
            <w:proofErr w:type="spellStart"/>
            <w:r>
              <w:rPr>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96185B2" w14:textId="77777777" w:rsidR="009F72B8" w:rsidRDefault="009F72B8" w:rsidP="00BF2AF5">
            <w:pPr>
              <w:jc w:val="center"/>
              <w:rPr>
                <w:lang w:val="en-US"/>
              </w:rPr>
            </w:pPr>
            <w:r>
              <w:rPr>
                <w:lang w:val="en-US"/>
              </w:rPr>
              <w:t xml:space="preserve">International Journal of Medical Sciences </w:t>
            </w:r>
            <w:proofErr w:type="gramStart"/>
            <w:r>
              <w:rPr>
                <w:lang w:val="en-US"/>
              </w:rPr>
              <w:t>And</w:t>
            </w:r>
            <w:proofErr w:type="gramEnd"/>
            <w:r>
              <w:rPr>
                <w:lang w:val="en-US"/>
              </w:rPr>
              <w:t xml:space="preserve"> Clinical Research VOLUME 02 ISSUE 07 Pages: 21-27</w:t>
            </w:r>
          </w:p>
        </w:tc>
      </w:tr>
      <w:tr w:rsidR="009F72B8" w:rsidRPr="009F72B8" w14:paraId="293D7692"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3D282CC9" w14:textId="77777777" w:rsidR="009F72B8" w:rsidRDefault="009F72B8" w:rsidP="00BF2AF5">
            <w:pPr>
              <w:widowControl w:val="0"/>
              <w:tabs>
                <w:tab w:val="num" w:pos="644"/>
              </w:tabs>
              <w:autoSpaceDE w:val="0"/>
              <w:autoSpaceDN w:val="0"/>
              <w:adjustRightInd w:val="0"/>
              <w:ind w:right="-392"/>
              <w:rPr>
                <w:lang w:val="en-US"/>
              </w:rPr>
            </w:pPr>
            <w:r>
              <w:rPr>
                <w:lang w:val="en-US"/>
              </w:rPr>
              <w:t>10.</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94B01AC" w14:textId="77777777" w:rsidR="009F72B8" w:rsidRDefault="009F72B8" w:rsidP="00BF2AF5">
            <w:pPr>
              <w:widowControl w:val="0"/>
              <w:autoSpaceDE w:val="0"/>
              <w:autoSpaceDN w:val="0"/>
              <w:adjustRightInd w:val="0"/>
              <w:jc w:val="both"/>
              <w:rPr>
                <w:lang w:val="en-US"/>
              </w:rPr>
            </w:pPr>
            <w:r>
              <w:rPr>
                <w:color w:val="000000"/>
                <w:lang w:val="en-US"/>
              </w:rPr>
              <w:t>Modern view on diagnosis and treatment of maxillary sinus diseases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8BF77A" w14:textId="77777777" w:rsidR="009F72B8" w:rsidRDefault="009F72B8" w:rsidP="00BF2AF5">
            <w:pPr>
              <w:jc w:val="center"/>
              <w:rPr>
                <w:lang w:val="en-US"/>
              </w:rPr>
            </w:pPr>
            <w:proofErr w:type="spellStart"/>
            <w:r>
              <w:rPr>
                <w:color w:val="000000"/>
                <w:lang w:val="en-US"/>
              </w:rPr>
              <w:t>Shaumarov</w:t>
            </w:r>
            <w:proofErr w:type="spellEnd"/>
            <w:r>
              <w:rPr>
                <w:color w:val="000000"/>
                <w:lang w:val="en-US"/>
              </w:rPr>
              <w:t xml:space="preserve"> </w:t>
            </w:r>
            <w:proofErr w:type="spellStart"/>
            <w:r>
              <w:rPr>
                <w:color w:val="000000"/>
                <w:lang w:val="en-US"/>
              </w:rPr>
              <w:t>Azizkhon</w:t>
            </w:r>
            <w:proofErr w:type="spellEnd"/>
            <w:r>
              <w:rPr>
                <w:color w:val="000000"/>
                <w:lang w:val="en-US"/>
              </w:rPr>
              <w:t xml:space="preserve"> </w:t>
            </w:r>
            <w:proofErr w:type="spellStart"/>
            <w:r>
              <w:rPr>
                <w:color w:val="000000"/>
                <w:lang w:val="en-US"/>
              </w:rPr>
              <w:t>Zavkievich</w:t>
            </w:r>
            <w:proofErr w:type="spellEnd"/>
            <w:r>
              <w:rPr>
                <w:color w:val="000000"/>
                <w:lang w:val="en-US"/>
              </w:rPr>
              <w:t xml:space="preserve">, </w:t>
            </w:r>
            <w:proofErr w:type="spellStart"/>
            <w:r>
              <w:rPr>
                <w:color w:val="000000"/>
                <w:lang w:val="en-US"/>
              </w:rPr>
              <w:t>Djuraev</w:t>
            </w:r>
            <w:proofErr w:type="spellEnd"/>
            <w:r>
              <w:rPr>
                <w:color w:val="000000"/>
                <w:lang w:val="en-US"/>
              </w:rPr>
              <w:t xml:space="preserve"> </w:t>
            </w:r>
            <w:proofErr w:type="spellStart"/>
            <w:r>
              <w:rPr>
                <w:color w:val="000000"/>
                <w:lang w:val="en-US"/>
              </w:rPr>
              <w:t>Jamolbek</w:t>
            </w:r>
            <w:proofErr w:type="spellEnd"/>
            <w:r>
              <w:rPr>
                <w:color w:val="000000"/>
                <w:lang w:val="en-US"/>
              </w:rPr>
              <w:t xml:space="preserve"> </w:t>
            </w:r>
            <w:proofErr w:type="spellStart"/>
            <w:r>
              <w:rPr>
                <w:color w:val="000000"/>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DA1F4E9" w14:textId="77777777" w:rsidR="009F72B8" w:rsidRDefault="009F72B8" w:rsidP="00BF2AF5">
            <w:pPr>
              <w:jc w:val="center"/>
              <w:rPr>
                <w:lang w:val="en-US"/>
              </w:rPr>
            </w:pPr>
            <w:r>
              <w:rPr>
                <w:lang w:val="en-US"/>
              </w:rPr>
              <w:t xml:space="preserve">International Journal of Medical Sciences </w:t>
            </w:r>
            <w:proofErr w:type="gramStart"/>
            <w:r>
              <w:rPr>
                <w:lang w:val="en-US"/>
              </w:rPr>
              <w:t>And</w:t>
            </w:r>
            <w:proofErr w:type="gramEnd"/>
            <w:r>
              <w:rPr>
                <w:lang w:val="en-US"/>
              </w:rPr>
              <w:t xml:space="preserve"> Clinical Research VOLUME 02 ISSUE 07 Pages: 21-27</w:t>
            </w:r>
          </w:p>
        </w:tc>
      </w:tr>
      <w:tr w:rsidR="009F72B8" w:rsidRPr="009F72B8" w14:paraId="4F51E249"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35FA9668" w14:textId="77777777" w:rsidR="009F72B8" w:rsidRDefault="009F72B8" w:rsidP="00BF2AF5">
            <w:pPr>
              <w:widowControl w:val="0"/>
              <w:tabs>
                <w:tab w:val="num" w:pos="644"/>
              </w:tabs>
              <w:autoSpaceDE w:val="0"/>
              <w:autoSpaceDN w:val="0"/>
              <w:adjustRightInd w:val="0"/>
              <w:ind w:right="-392"/>
            </w:pPr>
            <w:r>
              <w:t>11.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968E5AD" w14:textId="77777777" w:rsidR="009F72B8" w:rsidRDefault="009F72B8" w:rsidP="00BF2AF5">
            <w:pPr>
              <w:widowControl w:val="0"/>
              <w:autoSpaceDE w:val="0"/>
              <w:autoSpaceDN w:val="0"/>
              <w:adjustRightInd w:val="0"/>
              <w:jc w:val="both"/>
              <w:rPr>
                <w:lang w:val="en-US"/>
              </w:rPr>
            </w:pPr>
            <w:r>
              <w:rPr>
                <w:color w:val="000000"/>
                <w:lang w:val="en-US"/>
              </w:rPr>
              <w:t>Effectiveness of using silicon splints in surgical procedures on the mucous membrane of the nasal cavity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400C24" w14:textId="77777777" w:rsidR="009F72B8" w:rsidRDefault="009F72B8" w:rsidP="00BF2AF5">
            <w:pPr>
              <w:jc w:val="center"/>
              <w:rPr>
                <w:lang w:val="en-US"/>
              </w:rPr>
            </w:pPr>
            <w:proofErr w:type="spellStart"/>
            <w:r>
              <w:rPr>
                <w:color w:val="000000"/>
                <w:lang w:val="en-US"/>
              </w:rPr>
              <w:t>Khasanov</w:t>
            </w:r>
            <w:proofErr w:type="spellEnd"/>
            <w:r>
              <w:rPr>
                <w:color w:val="000000"/>
                <w:lang w:val="en-US"/>
              </w:rPr>
              <w:t xml:space="preserve"> Ulugbek </w:t>
            </w:r>
            <w:proofErr w:type="spellStart"/>
            <w:r>
              <w:rPr>
                <w:color w:val="000000"/>
                <w:lang w:val="en-US"/>
              </w:rPr>
              <w:t>Saidakramovich</w:t>
            </w:r>
            <w:proofErr w:type="spellEnd"/>
            <w:r>
              <w:rPr>
                <w:color w:val="000000"/>
                <w:lang w:val="en-US"/>
              </w:rPr>
              <w:t xml:space="preserve">, </w:t>
            </w:r>
            <w:proofErr w:type="spellStart"/>
            <w:r>
              <w:rPr>
                <w:color w:val="000000"/>
                <w:lang w:val="en-US"/>
              </w:rPr>
              <w:t>Djuraev</w:t>
            </w:r>
            <w:proofErr w:type="spellEnd"/>
            <w:r>
              <w:rPr>
                <w:color w:val="000000"/>
                <w:lang w:val="en-US"/>
              </w:rPr>
              <w:t xml:space="preserve"> </w:t>
            </w:r>
            <w:proofErr w:type="spellStart"/>
            <w:r>
              <w:rPr>
                <w:color w:val="000000"/>
                <w:lang w:val="en-US"/>
              </w:rPr>
              <w:t>Jamolbek</w:t>
            </w:r>
            <w:proofErr w:type="spellEnd"/>
            <w:r>
              <w:rPr>
                <w:color w:val="000000"/>
                <w:lang w:val="en-US"/>
              </w:rPr>
              <w:t xml:space="preserve"> </w:t>
            </w:r>
            <w:proofErr w:type="spellStart"/>
            <w:r>
              <w:rPr>
                <w:color w:val="000000"/>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C1EA94E" w14:textId="77777777" w:rsidR="009F72B8" w:rsidRDefault="009F72B8" w:rsidP="00BF2AF5">
            <w:pPr>
              <w:jc w:val="center"/>
              <w:rPr>
                <w:lang w:val="en-US"/>
              </w:rPr>
            </w:pPr>
            <w:r>
              <w:rPr>
                <w:color w:val="000000"/>
                <w:lang w:val="en-US"/>
              </w:rPr>
              <w:t xml:space="preserve">International Journal of Medical Sciences </w:t>
            </w:r>
            <w:proofErr w:type="gramStart"/>
            <w:r>
              <w:rPr>
                <w:color w:val="000000"/>
                <w:lang w:val="en-US"/>
              </w:rPr>
              <w:t>And</w:t>
            </w:r>
            <w:proofErr w:type="gramEnd"/>
            <w:r>
              <w:rPr>
                <w:color w:val="000000"/>
                <w:lang w:val="en-US"/>
              </w:rPr>
              <w:t xml:space="preserve"> Clinical Research 2022.10, pgs.22-31</w:t>
            </w:r>
          </w:p>
        </w:tc>
      </w:tr>
      <w:tr w:rsidR="009F72B8" w:rsidRPr="009F72B8" w14:paraId="50BC79D5"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1362F944" w14:textId="77777777" w:rsidR="009F72B8" w:rsidRDefault="009F72B8" w:rsidP="00BF2AF5">
            <w:pPr>
              <w:widowControl w:val="0"/>
              <w:tabs>
                <w:tab w:val="left" w:pos="0"/>
                <w:tab w:val="num" w:pos="644"/>
              </w:tabs>
              <w:autoSpaceDE w:val="0"/>
              <w:autoSpaceDN w:val="0"/>
              <w:adjustRightInd w:val="0"/>
              <w:ind w:right="-392"/>
              <w:rPr>
                <w:lang w:val="en-US"/>
              </w:rPr>
            </w:pPr>
            <w:r>
              <w:rPr>
                <w:lang w:val="en-US"/>
              </w:rPr>
              <w:t>12.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7016B03" w14:textId="77777777" w:rsidR="009F72B8" w:rsidRDefault="009F72B8" w:rsidP="00BF2AF5">
            <w:pPr>
              <w:jc w:val="both"/>
              <w:rPr>
                <w:color w:val="000000"/>
                <w:lang w:val="en-US"/>
              </w:rPr>
            </w:pPr>
            <w:r>
              <w:rPr>
                <w:color w:val="000000"/>
                <w:lang w:val="en-US"/>
              </w:rPr>
              <w:t>Morphological characteristics of the nasal cavity mucosa after various surgical procedures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732C9A" w14:textId="77777777" w:rsidR="009F72B8" w:rsidRDefault="009F72B8" w:rsidP="00BF2AF5">
            <w:pPr>
              <w:jc w:val="center"/>
              <w:rPr>
                <w:lang w:val="en-US"/>
              </w:rPr>
            </w:pPr>
            <w:proofErr w:type="spellStart"/>
            <w:r>
              <w:rPr>
                <w:color w:val="000000"/>
              </w:rPr>
              <w:t>Khasanov</w:t>
            </w:r>
            <w:proofErr w:type="spellEnd"/>
            <w:r>
              <w:rPr>
                <w:color w:val="000000"/>
              </w:rPr>
              <w:t xml:space="preserve"> </w:t>
            </w:r>
            <w:proofErr w:type="spellStart"/>
            <w:r>
              <w:rPr>
                <w:color w:val="000000"/>
              </w:rPr>
              <w:t>Ulugbek</w:t>
            </w:r>
            <w:proofErr w:type="spellEnd"/>
            <w:r>
              <w:rPr>
                <w:color w:val="000000"/>
              </w:rPr>
              <w:t xml:space="preserve"> </w:t>
            </w:r>
            <w:proofErr w:type="spellStart"/>
            <w:r>
              <w:rPr>
                <w:color w:val="000000"/>
              </w:rPr>
              <w:t>Saidakramovich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982F9F9" w14:textId="77777777" w:rsidR="009F72B8" w:rsidRDefault="009F72B8" w:rsidP="00BF2AF5">
            <w:pPr>
              <w:ind w:firstLine="708"/>
              <w:jc w:val="center"/>
              <w:rPr>
                <w:lang w:val="en-US"/>
              </w:rPr>
            </w:pPr>
            <w:r>
              <w:rPr>
                <w:color w:val="000000"/>
                <w:lang w:val="en-US"/>
              </w:rPr>
              <w:t xml:space="preserve">International Journal of Medical Sciences </w:t>
            </w:r>
            <w:proofErr w:type="gramStart"/>
            <w:r>
              <w:rPr>
                <w:color w:val="000000"/>
                <w:lang w:val="en-US"/>
              </w:rPr>
              <w:t>And</w:t>
            </w:r>
            <w:proofErr w:type="gramEnd"/>
            <w:r>
              <w:rPr>
                <w:color w:val="000000"/>
                <w:lang w:val="en-US"/>
              </w:rPr>
              <w:t xml:space="preserve"> Clinical Research 2022.10, pgs.32-37</w:t>
            </w:r>
          </w:p>
        </w:tc>
      </w:tr>
      <w:tr w:rsidR="009F72B8" w:rsidRPr="009F72B8" w14:paraId="4AE49125"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699AB8F1" w14:textId="77777777" w:rsidR="009F72B8" w:rsidRDefault="009F72B8" w:rsidP="00BF2AF5">
            <w:pPr>
              <w:widowControl w:val="0"/>
              <w:tabs>
                <w:tab w:val="num" w:pos="644"/>
              </w:tabs>
              <w:autoSpaceDE w:val="0"/>
              <w:autoSpaceDN w:val="0"/>
              <w:adjustRightInd w:val="0"/>
              <w:ind w:right="-392"/>
              <w:rPr>
                <w:lang w:val="en-US"/>
              </w:rPr>
            </w:pPr>
            <w:r>
              <w:rPr>
                <w:lang w:val="en-US"/>
              </w:rPr>
              <w:t>13.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FB5EA36" w14:textId="77777777" w:rsidR="009F72B8" w:rsidRDefault="009F72B8" w:rsidP="00BF2AF5">
            <w:pPr>
              <w:jc w:val="both"/>
              <w:rPr>
                <w:color w:val="000000"/>
                <w:lang w:val="en-US"/>
              </w:rPr>
            </w:pPr>
            <w:r>
              <w:rPr>
                <w:color w:val="000000"/>
                <w:lang w:val="en-US"/>
              </w:rPr>
              <w:t>Results of comprehensive clinical and radiation diagnostics of combined injuries of the paranasal sinuses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E712B4" w14:textId="77777777" w:rsidR="009F72B8" w:rsidRDefault="009F72B8" w:rsidP="00BF2AF5">
            <w:pPr>
              <w:jc w:val="center"/>
              <w:rPr>
                <w:lang w:val="en-US"/>
              </w:rPr>
            </w:pPr>
            <w:proofErr w:type="spellStart"/>
            <w:r>
              <w:rPr>
                <w:color w:val="000000"/>
              </w:rPr>
              <w:t>Bakieva</w:t>
            </w:r>
            <w:proofErr w:type="spellEnd"/>
            <w:r>
              <w:rPr>
                <w:color w:val="000000"/>
              </w:rPr>
              <w:t xml:space="preserve"> </w:t>
            </w:r>
            <w:proofErr w:type="spellStart"/>
            <w:r>
              <w:rPr>
                <w:color w:val="000000"/>
              </w:rPr>
              <w:t>Shakhlo</w:t>
            </w:r>
            <w:proofErr w:type="spellEnd"/>
            <w:r>
              <w:rPr>
                <w:color w:val="000000"/>
              </w:rPr>
              <w:t xml:space="preserve"> </w:t>
            </w:r>
            <w:proofErr w:type="spellStart"/>
            <w:r>
              <w:rPr>
                <w:color w:val="000000"/>
              </w:rPr>
              <w:t>Khamidullaevna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BC54B40" w14:textId="77777777" w:rsidR="009F72B8" w:rsidRDefault="009F72B8" w:rsidP="00BF2AF5">
            <w:pPr>
              <w:jc w:val="center"/>
              <w:rPr>
                <w:lang w:val="en-US"/>
              </w:rPr>
            </w:pPr>
            <w:r>
              <w:rPr>
                <w:color w:val="000000"/>
                <w:lang w:val="en-US"/>
              </w:rPr>
              <w:t>FRONTLINE MEDICAL SCIENCES AND PHARMACEUTICAL JOURNAL 2022.10, pgs.01-09</w:t>
            </w:r>
          </w:p>
        </w:tc>
      </w:tr>
      <w:tr w:rsidR="009F72B8" w:rsidRPr="009F72B8" w14:paraId="5E0BEDF0"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3DA10970" w14:textId="77777777" w:rsidR="009F72B8" w:rsidRDefault="009F72B8" w:rsidP="00BF2AF5">
            <w:pPr>
              <w:widowControl w:val="0"/>
              <w:tabs>
                <w:tab w:val="num" w:pos="644"/>
              </w:tabs>
              <w:autoSpaceDE w:val="0"/>
              <w:autoSpaceDN w:val="0"/>
              <w:adjustRightInd w:val="0"/>
              <w:ind w:right="-392"/>
              <w:rPr>
                <w:lang w:val="en-US"/>
              </w:rPr>
            </w:pPr>
            <w:r>
              <w:rPr>
                <w:lang w:val="en-US"/>
              </w:rPr>
              <w:t>14.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5F3F516" w14:textId="77777777" w:rsidR="009F72B8" w:rsidRDefault="009F72B8" w:rsidP="00BF2AF5">
            <w:pPr>
              <w:jc w:val="both"/>
              <w:rPr>
                <w:color w:val="000000"/>
                <w:lang w:val="en-US"/>
              </w:rPr>
            </w:pPr>
            <w:r>
              <w:rPr>
                <w:color w:val="000000"/>
                <w:lang w:val="en-US"/>
              </w:rPr>
              <w:t>Dynamics of hearing impairment in patients with arterial hypertension under the influence of hypotensive therapy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0E404E" w14:textId="77777777" w:rsidR="009F72B8" w:rsidRDefault="009F72B8" w:rsidP="00BF2AF5">
            <w:pPr>
              <w:jc w:val="center"/>
              <w:rPr>
                <w:lang w:val="en-US"/>
              </w:rPr>
            </w:pPr>
            <w:proofErr w:type="spellStart"/>
            <w:r>
              <w:rPr>
                <w:color w:val="000000"/>
                <w:lang w:val="en-US"/>
              </w:rPr>
              <w:t>Khasanov</w:t>
            </w:r>
            <w:proofErr w:type="spellEnd"/>
            <w:r>
              <w:rPr>
                <w:color w:val="000000"/>
                <w:lang w:val="en-US"/>
              </w:rPr>
              <w:t xml:space="preserve"> Ulugbek </w:t>
            </w:r>
            <w:proofErr w:type="spellStart"/>
            <w:r>
              <w:rPr>
                <w:color w:val="000000"/>
                <w:lang w:val="en-US"/>
              </w:rPr>
              <w:t>Saidakramovich</w:t>
            </w:r>
            <w:proofErr w:type="spellEnd"/>
            <w:r>
              <w:rPr>
                <w:color w:val="000000"/>
                <w:lang w:val="en-US"/>
              </w:rPr>
              <w:t xml:space="preserve">, </w:t>
            </w:r>
            <w:proofErr w:type="spellStart"/>
            <w:r>
              <w:rPr>
                <w:color w:val="000000"/>
                <w:lang w:val="en-US"/>
              </w:rPr>
              <w:t>Akhundjanov</w:t>
            </w:r>
            <w:proofErr w:type="spellEnd"/>
            <w:r>
              <w:rPr>
                <w:color w:val="000000"/>
                <w:lang w:val="en-US"/>
              </w:rPr>
              <w:t xml:space="preserve"> Nazim </w:t>
            </w:r>
            <w:proofErr w:type="spellStart"/>
            <w:r>
              <w:rPr>
                <w:color w:val="000000"/>
                <w:lang w:val="en-US"/>
              </w:rPr>
              <w:t>Abidovich</w:t>
            </w:r>
            <w:proofErr w:type="spellEnd"/>
            <w:r>
              <w:rPr>
                <w:color w:val="000000"/>
                <w:lang w:val="en-US"/>
              </w:rPr>
              <w:t xml:space="preserve">, </w:t>
            </w:r>
            <w:proofErr w:type="spellStart"/>
            <w:r>
              <w:rPr>
                <w:color w:val="000000"/>
                <w:lang w:val="en-US"/>
              </w:rPr>
              <w:t>Djuraev</w:t>
            </w:r>
            <w:proofErr w:type="spellEnd"/>
            <w:r>
              <w:rPr>
                <w:color w:val="000000"/>
                <w:lang w:val="en-US"/>
              </w:rPr>
              <w:t xml:space="preserve"> </w:t>
            </w:r>
            <w:proofErr w:type="spellStart"/>
            <w:r>
              <w:rPr>
                <w:color w:val="000000"/>
                <w:lang w:val="en-US"/>
              </w:rPr>
              <w:t>Jamolbek</w:t>
            </w:r>
            <w:proofErr w:type="spellEnd"/>
            <w:r>
              <w:rPr>
                <w:color w:val="000000"/>
                <w:lang w:val="en-US"/>
              </w:rPr>
              <w:t xml:space="preserve"> </w:t>
            </w:r>
            <w:proofErr w:type="spellStart"/>
            <w:r>
              <w:rPr>
                <w:color w:val="000000"/>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CC5DF14" w14:textId="77777777" w:rsidR="009F72B8" w:rsidRDefault="009F72B8" w:rsidP="00BF2AF5">
            <w:pPr>
              <w:jc w:val="center"/>
              <w:rPr>
                <w:color w:val="000000"/>
                <w:lang w:val="en-US"/>
              </w:rPr>
            </w:pPr>
            <w:r>
              <w:rPr>
                <w:color w:val="000000"/>
                <w:lang w:val="en-US"/>
              </w:rPr>
              <w:t xml:space="preserve">International Journal of Medical Sciences </w:t>
            </w:r>
            <w:proofErr w:type="gramStart"/>
            <w:r>
              <w:rPr>
                <w:color w:val="000000"/>
                <w:lang w:val="en-US"/>
              </w:rPr>
              <w:t>And</w:t>
            </w:r>
            <w:proofErr w:type="gramEnd"/>
            <w:r>
              <w:rPr>
                <w:color w:val="000000"/>
                <w:lang w:val="en-US"/>
              </w:rPr>
              <w:t xml:space="preserve"> Clinical Research 2022.10, pgs.16-20</w:t>
            </w:r>
          </w:p>
        </w:tc>
      </w:tr>
      <w:tr w:rsidR="009F72B8" w14:paraId="333FBF0D" w14:textId="77777777" w:rsidTr="00BF2AF5">
        <w:trPr>
          <w:trHeight w:val="992"/>
        </w:trPr>
        <w:tc>
          <w:tcPr>
            <w:tcW w:w="10519" w:type="dxa"/>
            <w:gridSpan w:val="4"/>
            <w:tcBorders>
              <w:top w:val="single" w:sz="4" w:space="0" w:color="auto"/>
              <w:left w:val="single" w:sz="4" w:space="0" w:color="auto"/>
              <w:bottom w:val="single" w:sz="4" w:space="0" w:color="auto"/>
              <w:right w:val="single" w:sz="4" w:space="0" w:color="auto"/>
            </w:tcBorders>
            <w:hideMark/>
          </w:tcPr>
          <w:p w14:paraId="0AB3EAB4" w14:textId="77777777" w:rsidR="009F72B8" w:rsidRDefault="009F72B8" w:rsidP="00BF2AF5">
            <w:pPr>
              <w:jc w:val="center"/>
              <w:rPr>
                <w:color w:val="000000"/>
                <w:lang w:val="en-US"/>
              </w:rPr>
            </w:pPr>
            <w:r>
              <w:rPr>
                <w:color w:val="000000"/>
                <w:lang w:val="en-US"/>
              </w:rPr>
              <w:lastRenderedPageBreak/>
              <w:t>SCOPUS</w:t>
            </w:r>
          </w:p>
        </w:tc>
      </w:tr>
      <w:tr w:rsidR="009F72B8" w:rsidRPr="009F72B8" w14:paraId="62E85451"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2F913063" w14:textId="77777777" w:rsidR="009F72B8" w:rsidRDefault="009F72B8" w:rsidP="00BF2AF5">
            <w:pPr>
              <w:widowControl w:val="0"/>
              <w:tabs>
                <w:tab w:val="num" w:pos="644"/>
              </w:tabs>
              <w:autoSpaceDE w:val="0"/>
              <w:autoSpaceDN w:val="0"/>
              <w:adjustRightInd w:val="0"/>
              <w:ind w:right="-392"/>
              <w:rPr>
                <w:lang w:val="en-US"/>
              </w:rPr>
            </w:pPr>
            <w:r>
              <w:rPr>
                <w:lang w:val="en-US"/>
              </w:rPr>
              <w:t>15.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FFA178F" w14:textId="77777777" w:rsidR="009F72B8" w:rsidRDefault="009F72B8" w:rsidP="00BF2AF5">
            <w:pPr>
              <w:jc w:val="both"/>
              <w:rPr>
                <w:color w:val="000000"/>
                <w:lang w:val="en-US"/>
              </w:rPr>
            </w:pPr>
            <w:r>
              <w:rPr>
                <w:color w:val="333333"/>
                <w:lang w:val="en-US"/>
              </w:rPr>
              <w:t>Jaw-related complications in COVID-19 patients; a systematic review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66C1BB" w14:textId="77777777" w:rsidR="009F72B8" w:rsidRDefault="009F72B8" w:rsidP="00BF2AF5">
            <w:pPr>
              <w:jc w:val="center"/>
              <w:rPr>
                <w:lang w:val="en-US"/>
              </w:rPr>
            </w:pPr>
            <w:proofErr w:type="spellStart"/>
            <w:r>
              <w:rPr>
                <w:color w:val="333333"/>
              </w:rPr>
              <w:t>Bobamuratova</w:t>
            </w:r>
            <w:proofErr w:type="spellEnd"/>
            <w:r>
              <w:rPr>
                <w:color w:val="333333"/>
              </w:rPr>
              <w:t xml:space="preserve"> </w:t>
            </w:r>
            <w:proofErr w:type="spellStart"/>
            <w:r>
              <w:rPr>
                <w:color w:val="333333"/>
              </w:rPr>
              <w:t>Dilnoza</w:t>
            </w:r>
            <w:proofErr w:type="spellEnd"/>
            <w:r>
              <w:rPr>
                <w:color w:val="333333"/>
              </w:rPr>
              <w:t xml:space="preserve"> </w:t>
            </w:r>
            <w:proofErr w:type="spellStart"/>
            <w:r>
              <w:rPr>
                <w:color w:val="333333"/>
              </w:rPr>
              <w:t>Turdikulovna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9231BA5" w14:textId="77777777" w:rsidR="009F72B8" w:rsidRDefault="009F72B8" w:rsidP="00BF2AF5">
            <w:pPr>
              <w:rPr>
                <w:color w:val="000000"/>
                <w:lang w:val="en-US"/>
              </w:rPr>
            </w:pPr>
            <w:r>
              <w:rPr>
                <w:lang w:val="en-US"/>
              </w:rPr>
              <w:t>The Journal of Craniomandibular &amp; Sleep Practice, pp. 1-8.</w:t>
            </w:r>
          </w:p>
        </w:tc>
      </w:tr>
      <w:tr w:rsidR="009F72B8" w:rsidRPr="009F72B8" w14:paraId="6DE1D737"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05F79D4B" w14:textId="77777777" w:rsidR="009F72B8" w:rsidRDefault="009F72B8" w:rsidP="00BF2AF5">
            <w:pPr>
              <w:widowControl w:val="0"/>
              <w:tabs>
                <w:tab w:val="num" w:pos="644"/>
              </w:tabs>
              <w:autoSpaceDE w:val="0"/>
              <w:autoSpaceDN w:val="0"/>
              <w:adjustRightInd w:val="0"/>
              <w:ind w:right="-392"/>
              <w:rPr>
                <w:lang w:val="en-US"/>
              </w:rPr>
            </w:pPr>
            <w:r>
              <w:rPr>
                <w:lang w:val="en-US"/>
              </w:rPr>
              <w:t>16.</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759EF03" w14:textId="77777777" w:rsidR="009F72B8" w:rsidRPr="009F72B8" w:rsidRDefault="009F72B8" w:rsidP="00BF2AF5">
            <w:pPr>
              <w:jc w:val="both"/>
              <w:rPr>
                <w:color w:val="000000"/>
                <w:lang w:val="en-US"/>
              </w:rPr>
            </w:pPr>
            <w:r w:rsidRPr="009F72B8">
              <w:rPr>
                <w:color w:val="333333"/>
                <w:lang w:val="en-US"/>
              </w:rPr>
              <w:t>Clinical justification of decompression of the small intestine</w:t>
            </w:r>
            <w:r w:rsidRPr="009F72B8">
              <w:rPr>
                <w:color w:val="333333"/>
                <w:lang w:val="en-US"/>
              </w:rPr>
              <w:br/>
              <w:t>in disseminated appendicular peritonitis in children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32F260" w14:textId="77777777" w:rsidR="009F72B8" w:rsidRDefault="009F72B8" w:rsidP="00BF2AF5">
            <w:pPr>
              <w:jc w:val="both"/>
              <w:rPr>
                <w:lang w:val="en-US"/>
              </w:rPr>
            </w:pPr>
            <w:proofErr w:type="spellStart"/>
            <w:r>
              <w:rPr>
                <w:color w:val="333333"/>
              </w:rPr>
              <w:t>Yusupov</w:t>
            </w:r>
            <w:proofErr w:type="spellEnd"/>
            <w:r>
              <w:rPr>
                <w:color w:val="333333"/>
              </w:rPr>
              <w:t xml:space="preserve"> </w:t>
            </w:r>
            <w:proofErr w:type="spellStart"/>
            <w:r>
              <w:rPr>
                <w:color w:val="333333"/>
              </w:rPr>
              <w:t>Shokhrukh</w:t>
            </w:r>
            <w:proofErr w:type="spellEnd"/>
            <w:r>
              <w:rPr>
                <w:color w:val="333333"/>
              </w:rPr>
              <w:t xml:space="preserve"> </w:t>
            </w:r>
            <w:proofErr w:type="spellStart"/>
            <w:r>
              <w:rPr>
                <w:color w:val="333333"/>
              </w:rPr>
              <w:t>Shukhratovich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5D890DC3" w14:textId="77777777" w:rsidR="009F72B8" w:rsidRDefault="009F72B8" w:rsidP="00BF2AF5">
            <w:pPr>
              <w:rPr>
                <w:color w:val="000000"/>
                <w:lang w:val="en-US"/>
              </w:rPr>
            </w:pPr>
            <w:r w:rsidRPr="009F72B8">
              <w:rPr>
                <w:lang w:val="en-US"/>
              </w:rPr>
              <w:t>Experimental &amp; clinical gastroenterology No 197 (1) 2022 pp. 62-66</w:t>
            </w:r>
          </w:p>
        </w:tc>
      </w:tr>
      <w:tr w:rsidR="009F72B8" w:rsidRPr="009F72B8" w14:paraId="14C1A3B0"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0C0A4FF8" w14:textId="77777777" w:rsidR="009F72B8" w:rsidRDefault="009F72B8" w:rsidP="00BF2AF5">
            <w:pPr>
              <w:widowControl w:val="0"/>
              <w:tabs>
                <w:tab w:val="num" w:pos="644"/>
              </w:tabs>
              <w:autoSpaceDE w:val="0"/>
              <w:autoSpaceDN w:val="0"/>
              <w:adjustRightInd w:val="0"/>
              <w:ind w:right="-1103"/>
              <w:rPr>
                <w:lang w:val="en-US"/>
              </w:rPr>
            </w:pPr>
            <w:r>
              <w:rPr>
                <w:lang w:val="en-US"/>
              </w:rPr>
              <w:t>17.</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2AAA1A8" w14:textId="77777777" w:rsidR="009F72B8" w:rsidRDefault="009F72B8" w:rsidP="00BF2AF5">
            <w:pPr>
              <w:jc w:val="both"/>
              <w:rPr>
                <w:color w:val="000000"/>
                <w:lang w:val="en-US"/>
              </w:rPr>
            </w:pPr>
            <w:r>
              <w:rPr>
                <w:color w:val="333333"/>
                <w:lang w:val="en-US"/>
              </w:rPr>
              <w:t>State of cerebral hemodynamics in patients with deviation of the nasal septum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086539" w14:textId="77777777" w:rsidR="009F72B8" w:rsidRDefault="009F72B8" w:rsidP="00BF2AF5">
            <w:pPr>
              <w:jc w:val="both"/>
              <w:rPr>
                <w:lang w:val="en-US"/>
              </w:rPr>
            </w:pPr>
            <w:proofErr w:type="spellStart"/>
            <w:r>
              <w:rPr>
                <w:color w:val="333333"/>
                <w:lang w:val="en-US"/>
              </w:rPr>
              <w:t>Khasanov</w:t>
            </w:r>
            <w:proofErr w:type="spellEnd"/>
            <w:r>
              <w:rPr>
                <w:color w:val="333333"/>
                <w:lang w:val="en-US"/>
              </w:rPr>
              <w:t xml:space="preserve"> Ulugbek </w:t>
            </w:r>
            <w:proofErr w:type="spellStart"/>
            <w:r>
              <w:rPr>
                <w:color w:val="333333"/>
                <w:lang w:val="en-US"/>
              </w:rPr>
              <w:t>Saidakramovich</w:t>
            </w:r>
            <w:proofErr w:type="spellEnd"/>
            <w:r>
              <w:rPr>
                <w:color w:val="333333"/>
                <w:lang w:val="en-US"/>
              </w:rPr>
              <w:t xml:space="preserve">, </w:t>
            </w:r>
            <w:proofErr w:type="spellStart"/>
            <w:r>
              <w:rPr>
                <w:color w:val="333333"/>
                <w:lang w:val="en-US"/>
              </w:rPr>
              <w:t>Djuraev</w:t>
            </w:r>
            <w:proofErr w:type="spellEnd"/>
            <w:r>
              <w:rPr>
                <w:color w:val="333333"/>
                <w:lang w:val="en-US"/>
              </w:rPr>
              <w:t xml:space="preserve"> </w:t>
            </w:r>
            <w:proofErr w:type="spellStart"/>
            <w:r>
              <w:rPr>
                <w:color w:val="333333"/>
                <w:lang w:val="en-US"/>
              </w:rPr>
              <w:t>Jamolbek</w:t>
            </w:r>
            <w:proofErr w:type="spellEnd"/>
            <w:r>
              <w:rPr>
                <w:color w:val="333333"/>
                <w:lang w:val="en-US"/>
              </w:rPr>
              <w:t xml:space="preserve"> </w:t>
            </w:r>
            <w:proofErr w:type="spellStart"/>
            <w:r>
              <w:rPr>
                <w:color w:val="333333"/>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48202894" w14:textId="77777777" w:rsidR="009F72B8" w:rsidRDefault="009F72B8" w:rsidP="00BF2AF5">
            <w:pPr>
              <w:rPr>
                <w:color w:val="000000"/>
                <w:lang w:val="en-US"/>
              </w:rPr>
            </w:pPr>
            <w:r>
              <w:rPr>
                <w:lang w:val="en-US"/>
              </w:rPr>
              <w:t>International Journal of Health Sciences 2022, August</w:t>
            </w:r>
          </w:p>
        </w:tc>
      </w:tr>
      <w:tr w:rsidR="009F72B8" w14:paraId="7B6BC66C" w14:textId="77777777" w:rsidTr="00BF2AF5">
        <w:trPr>
          <w:trHeight w:val="1975"/>
        </w:trPr>
        <w:tc>
          <w:tcPr>
            <w:tcW w:w="595" w:type="dxa"/>
            <w:tcBorders>
              <w:top w:val="single" w:sz="4" w:space="0" w:color="auto"/>
              <w:left w:val="single" w:sz="4" w:space="0" w:color="auto"/>
              <w:bottom w:val="single" w:sz="4" w:space="0" w:color="auto"/>
              <w:right w:val="single" w:sz="4" w:space="0" w:color="auto"/>
            </w:tcBorders>
            <w:hideMark/>
          </w:tcPr>
          <w:p w14:paraId="63B15C52" w14:textId="77777777" w:rsidR="009F72B8" w:rsidRDefault="009F72B8" w:rsidP="00BF2AF5">
            <w:pPr>
              <w:widowControl w:val="0"/>
              <w:tabs>
                <w:tab w:val="num" w:pos="644"/>
              </w:tabs>
              <w:autoSpaceDE w:val="0"/>
              <w:autoSpaceDN w:val="0"/>
              <w:adjustRightInd w:val="0"/>
              <w:ind w:right="-1380"/>
              <w:rPr>
                <w:lang w:val="en-US"/>
              </w:rPr>
            </w:pPr>
            <w:r>
              <w:rPr>
                <w:lang w:val="en-US"/>
              </w:rPr>
              <w:t>18.</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62F9746" w14:textId="77777777" w:rsidR="009F72B8" w:rsidRDefault="009F72B8" w:rsidP="00BF2AF5">
            <w:pPr>
              <w:jc w:val="both"/>
              <w:rPr>
                <w:color w:val="000000"/>
                <w:lang w:val="en-US"/>
              </w:rPr>
            </w:pPr>
            <w:r>
              <w:rPr>
                <w:color w:val="000000"/>
                <w:lang w:val="en-US"/>
              </w:rPr>
              <w:t>Audiological characteristics of acute sensorineural hearing loss of various origins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CB17F9" w14:textId="77777777" w:rsidR="009F72B8" w:rsidRDefault="009F72B8" w:rsidP="00BF2AF5">
            <w:pPr>
              <w:jc w:val="both"/>
              <w:rPr>
                <w:lang w:val="en-US"/>
              </w:rPr>
            </w:pPr>
            <w:r>
              <w:rPr>
                <w:color w:val="000000"/>
                <w:lang w:val="en-US"/>
              </w:rPr>
              <w:t xml:space="preserve">Ulugbek </w:t>
            </w:r>
            <w:proofErr w:type="spellStart"/>
            <w:r>
              <w:rPr>
                <w:color w:val="000000"/>
                <w:lang w:val="en-US"/>
              </w:rPr>
              <w:t>Saidakramovich</w:t>
            </w:r>
            <w:proofErr w:type="spellEnd"/>
            <w:r>
              <w:rPr>
                <w:color w:val="000000"/>
                <w:lang w:val="en-US"/>
              </w:rPr>
              <w:t xml:space="preserve"> </w:t>
            </w:r>
            <w:proofErr w:type="spellStart"/>
            <w:r>
              <w:rPr>
                <w:color w:val="000000"/>
                <w:lang w:val="en-US"/>
              </w:rPr>
              <w:t>Khasanov</w:t>
            </w:r>
            <w:proofErr w:type="spellEnd"/>
            <w:r>
              <w:rPr>
                <w:color w:val="000000"/>
                <w:lang w:val="en-US"/>
              </w:rPr>
              <w:t xml:space="preserve">, Ulugbek </w:t>
            </w:r>
            <w:proofErr w:type="spellStart"/>
            <w:r>
              <w:rPr>
                <w:color w:val="000000"/>
                <w:lang w:val="en-US"/>
              </w:rPr>
              <w:t>Pulatovich</w:t>
            </w:r>
            <w:proofErr w:type="spellEnd"/>
            <w:r>
              <w:rPr>
                <w:color w:val="000000"/>
                <w:lang w:val="en-US"/>
              </w:rPr>
              <w:t xml:space="preserve"> </w:t>
            </w:r>
            <w:proofErr w:type="spellStart"/>
            <w:r>
              <w:rPr>
                <w:color w:val="000000"/>
                <w:lang w:val="en-US"/>
              </w:rPr>
              <w:t>Abdullaev</w:t>
            </w:r>
            <w:proofErr w:type="spellEnd"/>
            <w:r>
              <w:rPr>
                <w:color w:val="000000"/>
                <w:lang w:val="en-US"/>
              </w:rPr>
              <w:t xml:space="preserve">, </w:t>
            </w:r>
            <w:proofErr w:type="spellStart"/>
            <w:r>
              <w:rPr>
                <w:color w:val="000000"/>
                <w:lang w:val="en-US"/>
              </w:rPr>
              <w:t>Jamolbek</w:t>
            </w:r>
            <w:proofErr w:type="spellEnd"/>
            <w:r>
              <w:rPr>
                <w:color w:val="000000"/>
                <w:lang w:val="en-US"/>
              </w:rPr>
              <w:t xml:space="preserve"> </w:t>
            </w:r>
            <w:proofErr w:type="spellStart"/>
            <w:r>
              <w:rPr>
                <w:color w:val="000000"/>
                <w:lang w:val="en-US"/>
              </w:rPr>
              <w:t>Abdukakharovich</w:t>
            </w:r>
            <w:proofErr w:type="spellEnd"/>
            <w:r>
              <w:rPr>
                <w:color w:val="000000"/>
                <w:lang w:val="en-US"/>
              </w:rPr>
              <w:t xml:space="preserve"> </w:t>
            </w:r>
            <w:proofErr w:type="spellStart"/>
            <w:r>
              <w:rPr>
                <w:color w:val="000000"/>
                <w:lang w:val="en-US"/>
              </w:rPr>
              <w:t>Djuraev</w:t>
            </w:r>
            <w:proofErr w:type="spellEnd"/>
            <w:r>
              <w:rPr>
                <w:color w:val="000000"/>
                <w:lang w:val="en-US"/>
              </w:rPr>
              <w:t xml:space="preserve">, </w:t>
            </w:r>
            <w:proofErr w:type="spellStart"/>
            <w:r>
              <w:rPr>
                <w:color w:val="000000"/>
                <w:lang w:val="en-US"/>
              </w:rPr>
              <w:t>Abdurasul</w:t>
            </w:r>
            <w:proofErr w:type="spellEnd"/>
            <w:r>
              <w:rPr>
                <w:color w:val="000000"/>
                <w:lang w:val="en-US"/>
              </w:rPr>
              <w:t xml:space="preserve"> </w:t>
            </w:r>
            <w:proofErr w:type="spellStart"/>
            <w:r>
              <w:rPr>
                <w:color w:val="000000"/>
                <w:lang w:val="en-US"/>
              </w:rPr>
              <w:t>Jumaevich</w:t>
            </w:r>
            <w:proofErr w:type="spellEnd"/>
            <w:r>
              <w:rPr>
                <w:color w:val="000000"/>
                <w:lang w:val="en-US"/>
              </w:rPr>
              <w:t xml:space="preserve"> </w:t>
            </w:r>
            <w:proofErr w:type="spellStart"/>
            <w:r>
              <w:rPr>
                <w:color w:val="000000"/>
                <w:lang w:val="en-US"/>
              </w:rPr>
              <w:t>Botirov</w:t>
            </w:r>
            <w:proofErr w:type="spellEnd"/>
            <w:r>
              <w:rPr>
                <w:color w:val="000000"/>
                <w:lang w:val="en-US"/>
              </w:rPr>
              <w:t xml:space="preserve">, </w:t>
            </w:r>
            <w:proofErr w:type="spellStart"/>
            <w:r>
              <w:rPr>
                <w:color w:val="000000"/>
                <w:lang w:val="en-US"/>
              </w:rPr>
              <w:t>Shokhrukh</w:t>
            </w:r>
            <w:proofErr w:type="spellEnd"/>
            <w:r>
              <w:rPr>
                <w:color w:val="000000"/>
                <w:lang w:val="en-US"/>
              </w:rPr>
              <w:t xml:space="preserve"> </w:t>
            </w:r>
            <w:proofErr w:type="spellStart"/>
            <w:r>
              <w:rPr>
                <w:color w:val="000000"/>
                <w:lang w:val="en-US"/>
              </w:rPr>
              <w:t>Shukhratovich</w:t>
            </w:r>
            <w:proofErr w:type="spellEnd"/>
            <w:r>
              <w:rPr>
                <w:color w:val="000000"/>
                <w:lang w:val="en-US"/>
              </w:rPr>
              <w:t xml:space="preserve"> </w:t>
            </w:r>
            <w:proofErr w:type="spellStart"/>
            <w:r>
              <w:rPr>
                <w:color w:val="000000"/>
                <w:lang w:val="en-US"/>
              </w:rPr>
              <w:t>Yusupov</w:t>
            </w:r>
            <w:proofErr w:type="spellEnd"/>
            <w:r>
              <w:rPr>
                <w:color w:val="000000"/>
                <w:lang w:val="en-US"/>
              </w:rPr>
              <w:t xml:space="preserve">, </w:t>
            </w:r>
            <w:proofErr w:type="spellStart"/>
            <w:r>
              <w:rPr>
                <w:color w:val="000000"/>
                <w:lang w:val="en-US"/>
              </w:rPr>
              <w:t>Navruz</w:t>
            </w:r>
            <w:proofErr w:type="spellEnd"/>
            <w:r>
              <w:rPr>
                <w:color w:val="000000"/>
                <w:lang w:val="en-US"/>
              </w:rPr>
              <w:t xml:space="preserve"> </w:t>
            </w:r>
            <w:proofErr w:type="spellStart"/>
            <w:r>
              <w:rPr>
                <w:color w:val="000000"/>
                <w:lang w:val="en-US"/>
              </w:rPr>
              <w:t>Nordjigitovich</w:t>
            </w:r>
            <w:proofErr w:type="spellEnd"/>
            <w:r>
              <w:rPr>
                <w:color w:val="000000"/>
                <w:lang w:val="en-US"/>
              </w:rPr>
              <w:t xml:space="preserve"> </w:t>
            </w:r>
            <w:proofErr w:type="spellStart"/>
            <w:r>
              <w:rPr>
                <w:color w:val="000000"/>
                <w:lang w:val="en-US"/>
              </w:rPr>
              <w:t>Djabborov</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C636022" w14:textId="77777777" w:rsidR="009F72B8" w:rsidRDefault="009F72B8" w:rsidP="00BF2AF5">
            <w:pPr>
              <w:rPr>
                <w:color w:val="000000"/>
                <w:lang w:val="en-US"/>
              </w:rPr>
            </w:pPr>
            <w:proofErr w:type="spellStart"/>
            <w:r>
              <w:rPr>
                <w:color w:val="000000"/>
              </w:rPr>
              <w:t>NeuroQuantology</w:t>
            </w:r>
            <w:proofErr w:type="spellEnd"/>
            <w:r>
              <w:rPr>
                <w:color w:val="000000"/>
              </w:rPr>
              <w:t xml:space="preserve"> 2022, </w:t>
            </w:r>
            <w:proofErr w:type="spellStart"/>
            <w:r>
              <w:rPr>
                <w:color w:val="000000"/>
              </w:rPr>
              <w:t>June</w:t>
            </w:r>
            <w:proofErr w:type="spellEnd"/>
            <w:r>
              <w:rPr>
                <w:color w:val="000000"/>
              </w:rPr>
              <w:t xml:space="preserve">, </w:t>
            </w:r>
            <w:proofErr w:type="spellStart"/>
            <w:r>
              <w:rPr>
                <w:color w:val="000000"/>
              </w:rPr>
              <w:t>Volume</w:t>
            </w:r>
            <w:proofErr w:type="spellEnd"/>
            <w:r>
              <w:rPr>
                <w:color w:val="000000"/>
              </w:rPr>
              <w:t xml:space="preserve"> 20, </w:t>
            </w:r>
            <w:proofErr w:type="spellStart"/>
            <w:r>
              <w:rPr>
                <w:color w:val="000000"/>
              </w:rPr>
              <w:t>Issue</w:t>
            </w:r>
            <w:proofErr w:type="spellEnd"/>
            <w:r>
              <w:rPr>
                <w:color w:val="000000"/>
              </w:rPr>
              <w:t xml:space="preserve"> 6, 3476-3488</w:t>
            </w:r>
          </w:p>
        </w:tc>
      </w:tr>
      <w:tr w:rsidR="009F72B8" w:rsidRPr="009F72B8" w14:paraId="62FF6404"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70A827C6" w14:textId="77777777" w:rsidR="009F72B8" w:rsidRDefault="009F72B8" w:rsidP="00BF2AF5">
            <w:pPr>
              <w:widowControl w:val="0"/>
              <w:tabs>
                <w:tab w:val="num" w:pos="644"/>
              </w:tabs>
              <w:autoSpaceDE w:val="0"/>
              <w:autoSpaceDN w:val="0"/>
              <w:adjustRightInd w:val="0"/>
              <w:ind w:right="-1380"/>
              <w:rPr>
                <w:lang w:val="en-US"/>
              </w:rPr>
            </w:pPr>
            <w:r>
              <w:rPr>
                <w:lang w:val="en-US"/>
              </w:rPr>
              <w:t>19.</w:t>
            </w:r>
          </w:p>
        </w:tc>
        <w:tc>
          <w:tcPr>
            <w:tcW w:w="4534" w:type="dxa"/>
            <w:tcBorders>
              <w:top w:val="single" w:sz="4" w:space="0" w:color="auto"/>
              <w:left w:val="single" w:sz="4" w:space="0" w:color="auto"/>
              <w:bottom w:val="single" w:sz="4" w:space="0" w:color="auto"/>
              <w:right w:val="single" w:sz="4" w:space="0" w:color="auto"/>
            </w:tcBorders>
            <w:vAlign w:val="center"/>
          </w:tcPr>
          <w:p w14:paraId="7E0AD195" w14:textId="77777777" w:rsidR="009F72B8" w:rsidRDefault="009F72B8" w:rsidP="00BF2AF5">
            <w:pPr>
              <w:jc w:val="both"/>
              <w:rPr>
                <w:color w:val="333333"/>
                <w:lang w:val="en-US"/>
              </w:rPr>
            </w:pPr>
            <w:r>
              <w:rPr>
                <w:color w:val="333333"/>
                <w:lang w:val="en-US"/>
              </w:rPr>
              <w:t>Features of the clinical course in lesions of the nose and paranasal sinuses in patients with post-covid syndrome.</w:t>
            </w:r>
          </w:p>
          <w:p w14:paraId="00174EAC" w14:textId="77777777" w:rsidR="009F72B8" w:rsidRDefault="009F72B8" w:rsidP="00BF2AF5">
            <w:pPr>
              <w:jc w:val="both"/>
              <w:rPr>
                <w:color w:val="00000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1931D49C" w14:textId="77777777" w:rsidR="009F72B8" w:rsidRDefault="009F72B8" w:rsidP="00BF2AF5">
            <w:pPr>
              <w:jc w:val="center"/>
              <w:rPr>
                <w:color w:val="333333"/>
              </w:rPr>
            </w:pPr>
            <w:proofErr w:type="spellStart"/>
            <w:r>
              <w:rPr>
                <w:color w:val="333333"/>
              </w:rPr>
              <w:t>Makhamadaminova</w:t>
            </w:r>
            <w:proofErr w:type="spellEnd"/>
            <w:r>
              <w:rPr>
                <w:color w:val="333333"/>
              </w:rPr>
              <w:t xml:space="preserve"> </w:t>
            </w:r>
            <w:proofErr w:type="spellStart"/>
            <w:r>
              <w:rPr>
                <w:color w:val="333333"/>
              </w:rPr>
              <w:t>Shoira</w:t>
            </w:r>
            <w:proofErr w:type="spellEnd"/>
            <w:r>
              <w:rPr>
                <w:color w:val="333333"/>
              </w:rPr>
              <w:t xml:space="preserve"> </w:t>
            </w:r>
            <w:proofErr w:type="spellStart"/>
            <w:r>
              <w:rPr>
                <w:color w:val="333333"/>
              </w:rPr>
              <w:t>Abduvalievna</w:t>
            </w:r>
            <w:proofErr w:type="spellEnd"/>
          </w:p>
          <w:p w14:paraId="27B61A06" w14:textId="77777777" w:rsidR="009F72B8" w:rsidRDefault="009F72B8" w:rsidP="00BF2AF5">
            <w:pPr>
              <w:jc w:val="both"/>
              <w:rPr>
                <w:lang w:val="en-US"/>
              </w:rPr>
            </w:pPr>
          </w:p>
        </w:tc>
        <w:tc>
          <w:tcPr>
            <w:tcW w:w="3122" w:type="dxa"/>
            <w:tcBorders>
              <w:top w:val="single" w:sz="4" w:space="0" w:color="auto"/>
              <w:left w:val="single" w:sz="4" w:space="0" w:color="auto"/>
              <w:bottom w:val="single" w:sz="4" w:space="0" w:color="auto"/>
              <w:right w:val="single" w:sz="4" w:space="0" w:color="auto"/>
            </w:tcBorders>
            <w:vAlign w:val="center"/>
          </w:tcPr>
          <w:p w14:paraId="101125E7" w14:textId="77777777" w:rsidR="009F72B8" w:rsidRDefault="009F72B8" w:rsidP="00BF2AF5">
            <w:pPr>
              <w:jc w:val="center"/>
              <w:rPr>
                <w:color w:val="000000"/>
                <w:lang w:val="en-GB"/>
              </w:rPr>
            </w:pPr>
            <w:proofErr w:type="spellStart"/>
            <w:r>
              <w:rPr>
                <w:color w:val="000000"/>
                <w:lang w:val="en-US"/>
              </w:rPr>
              <w:t>Zhonghua</w:t>
            </w:r>
            <w:proofErr w:type="spellEnd"/>
            <w:r>
              <w:rPr>
                <w:color w:val="000000"/>
                <w:lang w:val="en-US"/>
              </w:rPr>
              <w:t xml:space="preserve"> </w:t>
            </w:r>
            <w:proofErr w:type="spellStart"/>
            <w:r>
              <w:rPr>
                <w:color w:val="000000"/>
                <w:lang w:val="en-US"/>
              </w:rPr>
              <w:t>laodong</w:t>
            </w:r>
            <w:proofErr w:type="spellEnd"/>
            <w:r>
              <w:rPr>
                <w:color w:val="000000"/>
                <w:lang w:val="en-US"/>
              </w:rPr>
              <w:t xml:space="preserve"> </w:t>
            </w:r>
            <w:proofErr w:type="spellStart"/>
            <w:r>
              <w:rPr>
                <w:color w:val="000000"/>
                <w:lang w:val="en-US"/>
              </w:rPr>
              <w:t>weisheng</w:t>
            </w:r>
            <w:proofErr w:type="spellEnd"/>
            <w:r>
              <w:rPr>
                <w:color w:val="000000"/>
                <w:lang w:val="en-US"/>
              </w:rPr>
              <w:t xml:space="preserve"> </w:t>
            </w:r>
            <w:proofErr w:type="spellStart"/>
            <w:r>
              <w:rPr>
                <w:color w:val="000000"/>
                <w:lang w:val="en-US"/>
              </w:rPr>
              <w:t>zhiyebing</w:t>
            </w:r>
            <w:proofErr w:type="spellEnd"/>
            <w:r>
              <w:rPr>
                <w:color w:val="000000"/>
                <w:lang w:val="en-US"/>
              </w:rPr>
              <w:t xml:space="preserve"> </w:t>
            </w:r>
            <w:proofErr w:type="spellStart"/>
            <w:r>
              <w:rPr>
                <w:color w:val="000000"/>
                <w:lang w:val="en-US"/>
              </w:rPr>
              <w:t>zazhi</w:t>
            </w:r>
            <w:proofErr w:type="spellEnd"/>
            <w:r>
              <w:rPr>
                <w:color w:val="000000"/>
                <w:lang w:val="en-US"/>
              </w:rPr>
              <w:t>, 2022.10, pgs. 633-639</w:t>
            </w:r>
          </w:p>
          <w:p w14:paraId="7CE7C862" w14:textId="77777777" w:rsidR="009F72B8" w:rsidRDefault="009F72B8" w:rsidP="00BF2AF5">
            <w:pPr>
              <w:rPr>
                <w:color w:val="000000"/>
                <w:lang w:val="en-US"/>
              </w:rPr>
            </w:pPr>
          </w:p>
        </w:tc>
      </w:tr>
      <w:tr w:rsidR="009F72B8" w:rsidRPr="009F72B8" w14:paraId="78613CD0"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7AACD693" w14:textId="77777777" w:rsidR="009F72B8" w:rsidRDefault="009F72B8" w:rsidP="00BF2AF5">
            <w:pPr>
              <w:widowControl w:val="0"/>
              <w:tabs>
                <w:tab w:val="num" w:pos="644"/>
              </w:tabs>
              <w:autoSpaceDE w:val="0"/>
              <w:autoSpaceDN w:val="0"/>
              <w:adjustRightInd w:val="0"/>
              <w:ind w:left="-15" w:right="-1530"/>
              <w:rPr>
                <w:lang w:val="en-US"/>
              </w:rPr>
            </w:pPr>
            <w:r>
              <w:rPr>
                <w:lang w:val="en-US"/>
              </w:rPr>
              <w:t>20.</w:t>
            </w:r>
          </w:p>
        </w:tc>
        <w:tc>
          <w:tcPr>
            <w:tcW w:w="4534" w:type="dxa"/>
            <w:tcBorders>
              <w:top w:val="single" w:sz="4" w:space="0" w:color="auto"/>
              <w:left w:val="single" w:sz="4" w:space="0" w:color="auto"/>
              <w:bottom w:val="single" w:sz="4" w:space="0" w:color="auto"/>
              <w:right w:val="single" w:sz="4" w:space="0" w:color="auto"/>
            </w:tcBorders>
            <w:vAlign w:val="center"/>
          </w:tcPr>
          <w:p w14:paraId="53B0BF89" w14:textId="77777777" w:rsidR="009F72B8" w:rsidRDefault="009F72B8" w:rsidP="00BF2AF5">
            <w:pPr>
              <w:jc w:val="both"/>
              <w:rPr>
                <w:color w:val="000000"/>
                <w:lang w:val="en-US"/>
              </w:rPr>
            </w:pPr>
            <w:r>
              <w:rPr>
                <w:color w:val="000000"/>
                <w:lang w:val="en-US"/>
              </w:rPr>
              <w:t>Method for eliminating deformation of the maxillofacial region</w:t>
            </w:r>
          </w:p>
          <w:p w14:paraId="3EB0C79B" w14:textId="77777777" w:rsidR="009F72B8" w:rsidRDefault="009F72B8" w:rsidP="00BF2AF5">
            <w:pPr>
              <w:jc w:val="both"/>
              <w:rPr>
                <w:color w:val="000000"/>
                <w:lang w:val="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EE6612C" w14:textId="77777777" w:rsidR="009F72B8" w:rsidRDefault="009F72B8" w:rsidP="00BF2AF5">
            <w:pPr>
              <w:jc w:val="both"/>
              <w:rPr>
                <w:lang w:val="en-US"/>
              </w:rPr>
            </w:pPr>
            <w:proofErr w:type="spellStart"/>
            <w:r>
              <w:rPr>
                <w:lang w:val="en-US"/>
              </w:rPr>
              <w:t>Boymuradov</w:t>
            </w:r>
            <w:proofErr w:type="spellEnd"/>
            <w:r>
              <w:rPr>
                <w:lang w:val="en-US"/>
              </w:rPr>
              <w:t xml:space="preserve"> </w:t>
            </w:r>
            <w:proofErr w:type="spellStart"/>
            <w:r>
              <w:rPr>
                <w:lang w:val="en-US"/>
              </w:rPr>
              <w:t>Shukhrat</w:t>
            </w:r>
            <w:proofErr w:type="spellEnd"/>
            <w:r>
              <w:rPr>
                <w:lang w:val="en-US"/>
              </w:rPr>
              <w:t xml:space="preserve"> </w:t>
            </w:r>
            <w:proofErr w:type="spellStart"/>
            <w:r>
              <w:rPr>
                <w:lang w:val="en-US"/>
              </w:rPr>
              <w:t>Abdujalilovich</w:t>
            </w:r>
            <w:proofErr w:type="spellEnd"/>
            <w:r>
              <w:rPr>
                <w:lang w:val="en-US"/>
              </w:rPr>
              <w:t xml:space="preserve">, </w:t>
            </w:r>
            <w:proofErr w:type="spellStart"/>
            <w:r>
              <w:rPr>
                <w:lang w:val="en-US"/>
              </w:rPr>
              <w:t>Nigmatov</w:t>
            </w:r>
            <w:proofErr w:type="spellEnd"/>
            <w:r>
              <w:rPr>
                <w:lang w:val="en-US"/>
              </w:rPr>
              <w:t xml:space="preserve"> </w:t>
            </w:r>
            <w:proofErr w:type="spellStart"/>
            <w:r>
              <w:rPr>
                <w:lang w:val="en-US"/>
              </w:rPr>
              <w:t>Iftikhor</w:t>
            </w:r>
            <w:proofErr w:type="spellEnd"/>
            <w:r>
              <w:rPr>
                <w:lang w:val="en-US"/>
              </w:rPr>
              <w:t xml:space="preserve"> </w:t>
            </w:r>
            <w:proofErr w:type="spellStart"/>
            <w:r>
              <w:rPr>
                <w:lang w:val="en-US"/>
              </w:rPr>
              <w:t>Obidovich</w:t>
            </w:r>
            <w:proofErr w:type="spellEnd"/>
            <w:r>
              <w:rPr>
                <w:lang w:val="en-US"/>
              </w:rPr>
              <w:t xml:space="preserve">, </w:t>
            </w:r>
            <w:proofErr w:type="spellStart"/>
            <w:r>
              <w:rPr>
                <w:lang w:val="en-US"/>
              </w:rPr>
              <w:t>Yusupov</w:t>
            </w:r>
            <w:proofErr w:type="spellEnd"/>
            <w:r>
              <w:rPr>
                <w:lang w:val="en-US"/>
              </w:rPr>
              <w:t xml:space="preserve"> </w:t>
            </w:r>
            <w:proofErr w:type="spellStart"/>
            <w:r>
              <w:rPr>
                <w:lang w:val="en-US"/>
              </w:rPr>
              <w:t>Shokhrukh</w:t>
            </w:r>
            <w:proofErr w:type="spellEnd"/>
            <w:r>
              <w:rPr>
                <w:lang w:val="en-US"/>
              </w:rPr>
              <w:t xml:space="preserve"> </w:t>
            </w:r>
            <w:proofErr w:type="spellStart"/>
            <w:r>
              <w:rPr>
                <w:lang w:val="en-US"/>
              </w:rPr>
              <w:t>Shukhratovich</w:t>
            </w:r>
            <w:proofErr w:type="spellEnd"/>
            <w:r>
              <w:rPr>
                <w:lang w:val="en-US"/>
              </w:rPr>
              <w:t xml:space="preserve">, </w:t>
            </w:r>
            <w:proofErr w:type="spellStart"/>
            <w:r>
              <w:rPr>
                <w:lang w:val="en-US"/>
              </w:rPr>
              <w:t>Djuraev</w:t>
            </w:r>
            <w:proofErr w:type="spellEnd"/>
            <w:r>
              <w:rPr>
                <w:lang w:val="en-US"/>
              </w:rPr>
              <w:t xml:space="preserve"> </w:t>
            </w:r>
            <w:proofErr w:type="spellStart"/>
            <w:r>
              <w:rPr>
                <w:lang w:val="en-US"/>
              </w:rPr>
              <w:t>Jamolbek</w:t>
            </w:r>
            <w:proofErr w:type="spellEnd"/>
            <w:r>
              <w:rPr>
                <w:lang w:val="en-US"/>
              </w:rPr>
              <w:t xml:space="preserve"> </w:t>
            </w:r>
            <w:proofErr w:type="spellStart"/>
            <w:r>
              <w:rPr>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tcPr>
          <w:p w14:paraId="072AA2FD" w14:textId="77777777" w:rsidR="009F72B8" w:rsidRDefault="009F72B8" w:rsidP="00BF2AF5">
            <w:pPr>
              <w:jc w:val="center"/>
              <w:rPr>
                <w:color w:val="000000"/>
                <w:lang w:val="en-US"/>
              </w:rPr>
            </w:pPr>
            <w:r>
              <w:rPr>
                <w:color w:val="000000"/>
                <w:lang w:val="en-US"/>
              </w:rPr>
              <w:t>Journal of Pharmaceutical Negative Results 2022, 1804-1810</w:t>
            </w:r>
          </w:p>
          <w:p w14:paraId="09BB7AC3" w14:textId="77777777" w:rsidR="009F72B8" w:rsidRDefault="009F72B8" w:rsidP="00BF2AF5">
            <w:pPr>
              <w:rPr>
                <w:color w:val="000000"/>
                <w:lang w:val="en-US"/>
              </w:rPr>
            </w:pPr>
          </w:p>
        </w:tc>
      </w:tr>
      <w:tr w:rsidR="009F72B8" w:rsidRPr="009F72B8" w14:paraId="03CF8846" w14:textId="77777777" w:rsidTr="00BF2AF5">
        <w:trPr>
          <w:trHeight w:val="992"/>
        </w:trPr>
        <w:tc>
          <w:tcPr>
            <w:tcW w:w="595" w:type="dxa"/>
            <w:tcBorders>
              <w:top w:val="single" w:sz="4" w:space="0" w:color="auto"/>
              <w:left w:val="single" w:sz="4" w:space="0" w:color="auto"/>
              <w:bottom w:val="single" w:sz="4" w:space="0" w:color="auto"/>
              <w:right w:val="single" w:sz="4" w:space="0" w:color="auto"/>
            </w:tcBorders>
            <w:hideMark/>
          </w:tcPr>
          <w:p w14:paraId="4566FDAF" w14:textId="77777777" w:rsidR="009F72B8" w:rsidRDefault="009F72B8" w:rsidP="00BF2AF5">
            <w:pPr>
              <w:widowControl w:val="0"/>
              <w:tabs>
                <w:tab w:val="num" w:pos="644"/>
              </w:tabs>
              <w:autoSpaceDE w:val="0"/>
              <w:autoSpaceDN w:val="0"/>
              <w:adjustRightInd w:val="0"/>
              <w:ind w:left="-15" w:right="-1530"/>
              <w:rPr>
                <w:lang w:val="en-US"/>
              </w:rPr>
            </w:pPr>
            <w:r>
              <w:rPr>
                <w:lang w:val="en-US"/>
              </w:rPr>
              <w:t>21.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B1F01D0" w14:textId="77777777" w:rsidR="009F72B8" w:rsidRDefault="009F72B8" w:rsidP="00BF2AF5">
            <w:pPr>
              <w:jc w:val="both"/>
              <w:rPr>
                <w:color w:val="000000"/>
                <w:lang w:val="en-US"/>
              </w:rPr>
            </w:pPr>
            <w:r>
              <w:rPr>
                <w:color w:val="000000"/>
                <w:lang w:val="en-US"/>
              </w:rPr>
              <w:t>Radiographic and clinical analysis of cranio-facial complications of cavernous sinus thrombosis among 256 COVID-19 patients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9536DF" w14:textId="77777777" w:rsidR="009F72B8" w:rsidRDefault="009F72B8" w:rsidP="00BF2AF5">
            <w:pPr>
              <w:jc w:val="both"/>
              <w:rPr>
                <w:lang w:val="en-US"/>
              </w:rPr>
            </w:pPr>
            <w:proofErr w:type="spellStart"/>
            <w:r>
              <w:rPr>
                <w:lang w:val="en-US"/>
              </w:rPr>
              <w:t>Shukhrat</w:t>
            </w:r>
            <w:proofErr w:type="spellEnd"/>
            <w:r>
              <w:rPr>
                <w:lang w:val="en-US"/>
              </w:rPr>
              <w:t xml:space="preserve"> </w:t>
            </w:r>
            <w:proofErr w:type="spellStart"/>
            <w:r>
              <w:rPr>
                <w:lang w:val="en-US"/>
              </w:rPr>
              <w:t>Abdujalilovich</w:t>
            </w:r>
            <w:proofErr w:type="spellEnd"/>
            <w:r>
              <w:rPr>
                <w:lang w:val="en-US"/>
              </w:rPr>
              <w:t xml:space="preserve"> </w:t>
            </w:r>
            <w:proofErr w:type="spellStart"/>
            <w:r>
              <w:rPr>
                <w:lang w:val="en-US"/>
              </w:rPr>
              <w:t>Boymuradov</w:t>
            </w:r>
            <w:proofErr w:type="spellEnd"/>
            <w:r>
              <w:rPr>
                <w:lang w:val="en-US"/>
              </w:rPr>
              <w:t xml:space="preserve">, Dar-Odeh, </w:t>
            </w:r>
            <w:proofErr w:type="spellStart"/>
            <w:r>
              <w:rPr>
                <w:lang w:val="en-US"/>
              </w:rPr>
              <w:t>Najla</w:t>
            </w:r>
            <w:proofErr w:type="spellEnd"/>
            <w:r>
              <w:rPr>
                <w:lang w:val="en-US"/>
              </w:rPr>
              <w:t xml:space="preserve">, </w:t>
            </w:r>
            <w:proofErr w:type="spellStart"/>
            <w:r>
              <w:rPr>
                <w:lang w:val="en-US"/>
              </w:rPr>
              <w:t>Dilnoza</w:t>
            </w:r>
            <w:proofErr w:type="spellEnd"/>
            <w:r>
              <w:rPr>
                <w:lang w:val="en-US"/>
              </w:rPr>
              <w:t xml:space="preserve"> </w:t>
            </w:r>
            <w:proofErr w:type="spellStart"/>
            <w:r>
              <w:rPr>
                <w:lang w:val="en-US"/>
              </w:rPr>
              <w:t>Turdikulovna</w:t>
            </w:r>
            <w:proofErr w:type="spellEnd"/>
            <w:r>
              <w:rPr>
                <w:lang w:val="en-US"/>
              </w:rPr>
              <w:t xml:space="preserve"> </w:t>
            </w:r>
            <w:proofErr w:type="spellStart"/>
            <w:r>
              <w:rPr>
                <w:lang w:val="en-US"/>
              </w:rPr>
              <w:t>Bobamuratova</w:t>
            </w:r>
            <w:proofErr w:type="spellEnd"/>
            <w:r>
              <w:rPr>
                <w:lang w:val="en-US"/>
              </w:rPr>
              <w:t xml:space="preserve">, </w:t>
            </w:r>
            <w:proofErr w:type="spellStart"/>
            <w:r>
              <w:rPr>
                <w:lang w:val="en-US"/>
              </w:rPr>
              <w:t>Yokub</w:t>
            </w:r>
            <w:proofErr w:type="spellEnd"/>
            <w:r>
              <w:rPr>
                <w:lang w:val="en-US"/>
              </w:rPr>
              <w:t xml:space="preserve"> </w:t>
            </w:r>
            <w:proofErr w:type="spellStart"/>
            <w:r>
              <w:rPr>
                <w:lang w:val="en-US"/>
              </w:rPr>
              <w:t>Khamdamovich</w:t>
            </w:r>
            <w:proofErr w:type="spellEnd"/>
            <w:r>
              <w:rPr>
                <w:lang w:val="en-US"/>
              </w:rPr>
              <w:t xml:space="preserve"> </w:t>
            </w:r>
            <w:proofErr w:type="spellStart"/>
            <w:r>
              <w:rPr>
                <w:lang w:val="en-US"/>
              </w:rPr>
              <w:t>Kurbanov</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6A66C63A" w14:textId="77777777" w:rsidR="009F72B8" w:rsidRDefault="009F72B8" w:rsidP="00BF2AF5">
            <w:pPr>
              <w:jc w:val="center"/>
              <w:rPr>
                <w:color w:val="000000"/>
                <w:lang w:val="en-US"/>
              </w:rPr>
            </w:pPr>
            <w:r>
              <w:rPr>
                <w:color w:val="000000"/>
                <w:lang w:val="en-US"/>
              </w:rPr>
              <w:t>The Journal of Craniofacial Surgery July/August 2022 - Volume 33 - Issue 5 - p. 1549-1553</w:t>
            </w:r>
          </w:p>
        </w:tc>
      </w:tr>
      <w:tr w:rsidR="009F72B8" w:rsidRPr="009F72B8" w14:paraId="11384C68" w14:textId="77777777" w:rsidTr="00BF2AF5">
        <w:trPr>
          <w:trHeight w:val="329"/>
        </w:trPr>
        <w:tc>
          <w:tcPr>
            <w:tcW w:w="10519" w:type="dxa"/>
            <w:gridSpan w:val="4"/>
            <w:tcBorders>
              <w:top w:val="single" w:sz="4" w:space="0" w:color="auto"/>
              <w:left w:val="single" w:sz="4" w:space="0" w:color="auto"/>
              <w:bottom w:val="single" w:sz="4" w:space="0" w:color="auto"/>
              <w:right w:val="single" w:sz="4" w:space="0" w:color="auto"/>
            </w:tcBorders>
            <w:hideMark/>
          </w:tcPr>
          <w:p w14:paraId="4BAB99CE" w14:textId="77777777" w:rsidR="009F72B8" w:rsidRDefault="009F72B8" w:rsidP="00BF2AF5">
            <w:pPr>
              <w:widowControl w:val="0"/>
              <w:tabs>
                <w:tab w:val="num" w:pos="644"/>
                <w:tab w:val="center" w:pos="1309"/>
              </w:tabs>
              <w:autoSpaceDE w:val="0"/>
              <w:autoSpaceDN w:val="0"/>
              <w:adjustRightInd w:val="0"/>
              <w:ind w:right="-1530"/>
              <w:jc w:val="center"/>
              <w:rPr>
                <w:b/>
                <w:lang w:val="en-US"/>
              </w:rPr>
            </w:pPr>
            <w:r>
              <w:rPr>
                <w:b/>
                <w:i/>
                <w:iCs/>
                <w:color w:val="000000"/>
                <w:lang w:val="en-US"/>
              </w:rPr>
              <w:t xml:space="preserve">Abstracts in collections of foreign scientific and practical conferences </w:t>
            </w:r>
            <w:r>
              <w:rPr>
                <w:b/>
                <w:iCs/>
                <w:color w:val="000000"/>
                <w:lang w:val="en-US"/>
              </w:rPr>
              <w:t>-7</w:t>
            </w:r>
          </w:p>
        </w:tc>
      </w:tr>
      <w:tr w:rsidR="009F72B8" w:rsidRPr="009F72B8" w14:paraId="115558A1"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37D7D9B8" w14:textId="77777777" w:rsidR="009F72B8" w:rsidRDefault="009F72B8" w:rsidP="00BF2AF5">
            <w:pPr>
              <w:widowControl w:val="0"/>
              <w:tabs>
                <w:tab w:val="num" w:pos="644"/>
              </w:tabs>
              <w:autoSpaceDE w:val="0"/>
              <w:autoSpaceDN w:val="0"/>
              <w:adjustRightInd w:val="0"/>
              <w:ind w:right="-1530"/>
              <w:jc w:val="both"/>
              <w:rPr>
                <w:lang w:val="en-US"/>
              </w:rPr>
            </w:pPr>
            <w:r>
              <w:rPr>
                <w:lang w:val="en-US"/>
              </w:rPr>
              <w:lastRenderedPageBreak/>
              <w:t>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EC83A90" w14:textId="77777777" w:rsidR="009F72B8" w:rsidRDefault="009F72B8" w:rsidP="00BF2AF5">
            <w:pPr>
              <w:rPr>
                <w:rFonts w:eastAsia="Calibri"/>
                <w:lang w:val="en-US"/>
              </w:rPr>
            </w:pPr>
            <w:r>
              <w:rPr>
                <w:color w:val="000000"/>
                <w:lang w:val="en-US"/>
              </w:rPr>
              <w:t>Development of osteomyelitis after COVID 19 in patients with vascular parkinsonism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7B9489" w14:textId="77777777" w:rsidR="009F72B8" w:rsidRDefault="009F72B8" w:rsidP="00BF2AF5">
            <w:pPr>
              <w:jc w:val="center"/>
              <w:rPr>
                <w:rFonts w:eastAsia="Calibri"/>
              </w:rPr>
            </w:pPr>
            <w:proofErr w:type="spellStart"/>
            <w:r>
              <w:t>Bobamuratova</w:t>
            </w:r>
            <w:proofErr w:type="spellEnd"/>
            <w:r>
              <w:t xml:space="preserve"> </w:t>
            </w:r>
            <w:proofErr w:type="spellStart"/>
            <w:r>
              <w:t>Dilnoza</w:t>
            </w:r>
            <w:proofErr w:type="spellEnd"/>
            <w:r>
              <w:t xml:space="preserve"> </w:t>
            </w:r>
            <w:proofErr w:type="spellStart"/>
            <w:r>
              <w:t>Turdikulovna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9FE06BD" w14:textId="77777777" w:rsidR="009F72B8" w:rsidRDefault="009F72B8" w:rsidP="00BF2AF5">
            <w:pPr>
              <w:jc w:val="center"/>
              <w:rPr>
                <w:lang w:val="en-US"/>
              </w:rPr>
            </w:pPr>
            <w:r>
              <w:rPr>
                <w:color w:val="000000"/>
                <w:lang w:val="en-US"/>
              </w:rPr>
              <w:t xml:space="preserve">World congress on </w:t>
            </w:r>
            <w:proofErr w:type="spellStart"/>
            <w:r>
              <w:rPr>
                <w:color w:val="000000"/>
                <w:lang w:val="en-US"/>
              </w:rPr>
              <w:t>parkinson's</w:t>
            </w:r>
            <w:proofErr w:type="spellEnd"/>
            <w:r>
              <w:rPr>
                <w:color w:val="000000"/>
                <w:lang w:val="en-US"/>
              </w:rPr>
              <w:t xml:space="preserve"> disease and related disorders </w:t>
            </w:r>
            <w:proofErr w:type="gramStart"/>
            <w:r>
              <w:rPr>
                <w:color w:val="000000"/>
                <w:lang w:val="en-US"/>
              </w:rPr>
              <w:t>2022 year</w:t>
            </w:r>
            <w:proofErr w:type="gramEnd"/>
            <w:r>
              <w:rPr>
                <w:color w:val="000000"/>
                <w:lang w:val="en-US"/>
              </w:rPr>
              <w:t xml:space="preserve"> 1-4 May, 177</w:t>
            </w:r>
          </w:p>
        </w:tc>
      </w:tr>
      <w:tr w:rsidR="009F72B8" w:rsidRPr="009F72B8" w14:paraId="08DA34D9"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1235D568" w14:textId="77777777" w:rsidR="009F72B8" w:rsidRDefault="009F72B8" w:rsidP="00BF2AF5">
            <w:pPr>
              <w:widowControl w:val="0"/>
              <w:tabs>
                <w:tab w:val="num" w:pos="644"/>
              </w:tabs>
              <w:autoSpaceDE w:val="0"/>
              <w:autoSpaceDN w:val="0"/>
              <w:adjustRightInd w:val="0"/>
              <w:ind w:right="-1530"/>
              <w:jc w:val="both"/>
              <w:rPr>
                <w:lang w:val="en-US"/>
              </w:rPr>
            </w:pPr>
            <w:r>
              <w:rPr>
                <w:lang w:val="en-US"/>
              </w:rPr>
              <w:t>2.</w:t>
            </w:r>
          </w:p>
        </w:tc>
        <w:tc>
          <w:tcPr>
            <w:tcW w:w="4534" w:type="dxa"/>
            <w:tcBorders>
              <w:top w:val="single" w:sz="4" w:space="0" w:color="auto"/>
              <w:left w:val="single" w:sz="4" w:space="0" w:color="auto"/>
              <w:bottom w:val="single" w:sz="4" w:space="0" w:color="auto"/>
              <w:right w:val="single" w:sz="4" w:space="0" w:color="auto"/>
            </w:tcBorders>
            <w:vAlign w:val="center"/>
            <w:hideMark/>
          </w:tcPr>
          <w:p w14:paraId="3648C41C" w14:textId="77777777" w:rsidR="009F72B8" w:rsidRDefault="009F72B8" w:rsidP="00BF2AF5">
            <w:pPr>
              <w:rPr>
                <w:rFonts w:eastAsia="Calibri"/>
                <w:lang w:val="en-US"/>
              </w:rPr>
            </w:pPr>
            <w:r>
              <w:rPr>
                <w:color w:val="000000"/>
                <w:lang w:val="en-US"/>
              </w:rPr>
              <w:t>Cavernous sinus thrombosis in patients after coronavirus disease with vascular parkinsonism in Uzbekistan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982B09" w14:textId="77777777" w:rsidR="009F72B8" w:rsidRDefault="009F72B8" w:rsidP="00BF2AF5">
            <w:pPr>
              <w:jc w:val="center"/>
              <w:rPr>
                <w:lang w:val="en-US"/>
              </w:rPr>
            </w:pPr>
            <w:proofErr w:type="spellStart"/>
            <w:r>
              <w:t>Bobamuratova</w:t>
            </w:r>
            <w:proofErr w:type="spellEnd"/>
            <w:r>
              <w:t xml:space="preserve"> </w:t>
            </w:r>
            <w:proofErr w:type="spellStart"/>
            <w:r>
              <w:t>Dilnoza</w:t>
            </w:r>
            <w:proofErr w:type="spellEnd"/>
            <w:r>
              <w:t xml:space="preserve"> </w:t>
            </w:r>
            <w:proofErr w:type="spellStart"/>
            <w:r>
              <w:t>Turdikulovna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08B7A8FA" w14:textId="77777777" w:rsidR="009F72B8" w:rsidRDefault="009F72B8" w:rsidP="00BF2AF5">
            <w:pPr>
              <w:pStyle w:val="Default"/>
              <w:jc w:val="center"/>
              <w:rPr>
                <w:bCs/>
                <w:lang w:val="uz-Cyrl-UZ"/>
              </w:rPr>
            </w:pPr>
            <w:r>
              <w:rPr>
                <w:lang w:val="en-US"/>
              </w:rPr>
              <w:t xml:space="preserve">World congress on </w:t>
            </w:r>
            <w:proofErr w:type="spellStart"/>
            <w:r>
              <w:rPr>
                <w:lang w:val="en-US"/>
              </w:rPr>
              <w:t>parkinson's</w:t>
            </w:r>
            <w:proofErr w:type="spellEnd"/>
            <w:r>
              <w:rPr>
                <w:lang w:val="en-US"/>
              </w:rPr>
              <w:t xml:space="preserve"> disease and related disorders 2022 </w:t>
            </w:r>
            <w:r w:rsidRPr="009F72B8">
              <w:rPr>
                <w:lang w:val="en-US"/>
              </w:rPr>
              <w:t xml:space="preserve">year </w:t>
            </w:r>
            <w:r>
              <w:rPr>
                <w:lang w:val="en-US"/>
              </w:rPr>
              <w:t xml:space="preserve">1-4 </w:t>
            </w:r>
            <w:r w:rsidRPr="009F72B8">
              <w:rPr>
                <w:lang w:val="en-US"/>
              </w:rPr>
              <w:t xml:space="preserve">&lt;4-May, </w:t>
            </w:r>
            <w:r>
              <w:rPr>
                <w:lang w:val="en-US"/>
              </w:rPr>
              <w:t>177-178</w:t>
            </w:r>
          </w:p>
        </w:tc>
      </w:tr>
      <w:tr w:rsidR="009F72B8" w:rsidRPr="009F72B8" w14:paraId="65893842"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362A1AE3" w14:textId="77777777" w:rsidR="009F72B8" w:rsidRDefault="009F72B8" w:rsidP="00BF2AF5">
            <w:pPr>
              <w:widowControl w:val="0"/>
              <w:tabs>
                <w:tab w:val="num" w:pos="644"/>
              </w:tabs>
              <w:autoSpaceDE w:val="0"/>
              <w:autoSpaceDN w:val="0"/>
              <w:adjustRightInd w:val="0"/>
              <w:ind w:right="-1530"/>
              <w:jc w:val="both"/>
              <w:rPr>
                <w:lang w:val="en-US"/>
              </w:rPr>
            </w:pPr>
            <w:r>
              <w:rPr>
                <w:lang w:val="en-US"/>
              </w:rPr>
              <w:t>3.</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85636D5" w14:textId="77777777" w:rsidR="009F72B8" w:rsidRDefault="009F72B8" w:rsidP="00BF2AF5">
            <w:pPr>
              <w:rPr>
                <w:rFonts w:eastAsia="Calibri"/>
                <w:lang w:val="uz-Cyrl-UZ"/>
              </w:rPr>
            </w:pPr>
            <w:r>
              <w:rPr>
                <w:color w:val="000000"/>
                <w:lang w:val="en-US"/>
              </w:rPr>
              <w:t>Therapeutic tactics with a patient with osteoporosis in the climacteric period when planning dental implantation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823DFA" w14:textId="77777777" w:rsidR="009F72B8" w:rsidRDefault="009F72B8" w:rsidP="00BF2AF5">
            <w:pPr>
              <w:jc w:val="center"/>
              <w:rPr>
                <w:lang w:val="uz-Cyrl-UZ"/>
              </w:rPr>
            </w:pPr>
            <w:proofErr w:type="spellStart"/>
            <w:r>
              <w:t>Narmuratov</w:t>
            </w:r>
            <w:proofErr w:type="spellEnd"/>
            <w:r>
              <w:t xml:space="preserve"> </w:t>
            </w:r>
            <w:proofErr w:type="spellStart"/>
            <w:r>
              <w:t>Bakhtiyor</w:t>
            </w:r>
            <w:proofErr w:type="spellEnd"/>
            <w:r>
              <w:t xml:space="preserve"> </w:t>
            </w:r>
            <w:proofErr w:type="spellStart"/>
            <w:r>
              <w:t>Karshiyevich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15908D4B" w14:textId="77777777" w:rsidR="009F72B8" w:rsidRPr="009F72B8" w:rsidRDefault="009F72B8" w:rsidP="00BF2AF5">
            <w:pPr>
              <w:pStyle w:val="Default"/>
              <w:jc w:val="center"/>
              <w:rPr>
                <w:lang w:val="en-US"/>
              </w:rPr>
            </w:pPr>
            <w:r w:rsidRPr="009F72B8">
              <w:rPr>
                <w:lang w:val="en-US"/>
              </w:rPr>
              <w:t>Current issues of modern scientific research April 29, 2022, 322</w:t>
            </w:r>
          </w:p>
        </w:tc>
      </w:tr>
      <w:tr w:rsidR="009F72B8" w:rsidRPr="009F72B8" w14:paraId="4A382520"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5C4016CA" w14:textId="77777777" w:rsidR="009F72B8" w:rsidRDefault="009F72B8" w:rsidP="00BF2AF5">
            <w:pPr>
              <w:widowControl w:val="0"/>
              <w:tabs>
                <w:tab w:val="num" w:pos="644"/>
              </w:tabs>
              <w:autoSpaceDE w:val="0"/>
              <w:autoSpaceDN w:val="0"/>
              <w:adjustRightInd w:val="0"/>
              <w:ind w:right="-1530"/>
              <w:jc w:val="both"/>
              <w:rPr>
                <w:lang w:val="en-US"/>
              </w:rPr>
            </w:pPr>
            <w:r>
              <w:rPr>
                <w:lang w:val="en-US"/>
              </w:rPr>
              <w:t>4.</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1B722EB" w14:textId="77777777" w:rsidR="009F72B8" w:rsidRDefault="009F72B8" w:rsidP="00BF2AF5">
            <w:pPr>
              <w:rPr>
                <w:rFonts w:eastAsia="Calibri"/>
                <w:lang w:val="uz-Cyrl-UZ"/>
              </w:rPr>
            </w:pPr>
            <w:r>
              <w:rPr>
                <w:color w:val="000000"/>
                <w:lang w:val="en-US"/>
              </w:rPr>
              <w:t>Features of dental implantation in women during menopause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C35B8E" w14:textId="77777777" w:rsidR="009F72B8" w:rsidRDefault="009F72B8" w:rsidP="00BF2AF5">
            <w:pPr>
              <w:jc w:val="center"/>
              <w:rPr>
                <w:lang w:val="uz-Cyrl-UZ"/>
              </w:rPr>
            </w:pPr>
            <w:proofErr w:type="spellStart"/>
            <w:r>
              <w:t>Achilova</w:t>
            </w:r>
            <w:proofErr w:type="spellEnd"/>
            <w:r>
              <w:t xml:space="preserve"> </w:t>
            </w:r>
            <w:proofErr w:type="spellStart"/>
            <w:r>
              <w:t>Nodira</w:t>
            </w:r>
            <w:proofErr w:type="spellEnd"/>
            <w:r>
              <w:t xml:space="preserve"> </w:t>
            </w:r>
            <w:proofErr w:type="spellStart"/>
            <w:r>
              <w:t>Ganievna</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69C0352" w14:textId="77777777" w:rsidR="009F72B8" w:rsidRPr="009F72B8" w:rsidRDefault="009F72B8" w:rsidP="00BF2AF5">
            <w:pPr>
              <w:jc w:val="center"/>
              <w:rPr>
                <w:lang w:val="en-US"/>
              </w:rPr>
            </w:pPr>
            <w:r w:rsidRPr="009F72B8">
              <w:rPr>
                <w:color w:val="000000"/>
                <w:lang w:val="en-US"/>
              </w:rPr>
              <w:t>Current issues of modern scientific research April 29, 2022, 322-323</w:t>
            </w:r>
          </w:p>
        </w:tc>
      </w:tr>
      <w:tr w:rsidR="009F72B8" w:rsidRPr="009F72B8" w14:paraId="6E4175E8"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66F50946" w14:textId="77777777" w:rsidR="009F72B8" w:rsidRDefault="009F72B8" w:rsidP="00BF2AF5">
            <w:pPr>
              <w:widowControl w:val="0"/>
              <w:tabs>
                <w:tab w:val="num" w:pos="644"/>
              </w:tabs>
              <w:autoSpaceDE w:val="0"/>
              <w:autoSpaceDN w:val="0"/>
              <w:adjustRightInd w:val="0"/>
              <w:ind w:right="-1530"/>
              <w:jc w:val="both"/>
            </w:pPr>
            <w:r>
              <w:t>5.</w:t>
            </w:r>
          </w:p>
        </w:tc>
        <w:tc>
          <w:tcPr>
            <w:tcW w:w="4534" w:type="dxa"/>
            <w:tcBorders>
              <w:top w:val="single" w:sz="4" w:space="0" w:color="auto"/>
              <w:left w:val="single" w:sz="4" w:space="0" w:color="auto"/>
              <w:bottom w:val="single" w:sz="4" w:space="0" w:color="auto"/>
              <w:right w:val="single" w:sz="4" w:space="0" w:color="auto"/>
            </w:tcBorders>
            <w:vAlign w:val="center"/>
            <w:hideMark/>
          </w:tcPr>
          <w:p w14:paraId="6171BBA9" w14:textId="77777777" w:rsidR="009F72B8" w:rsidRPr="009F72B8" w:rsidRDefault="009F72B8" w:rsidP="00BF2AF5">
            <w:pPr>
              <w:rPr>
                <w:rFonts w:eastAsia="Calibri"/>
                <w:lang w:val="en-US"/>
              </w:rPr>
            </w:pPr>
            <w:r w:rsidRPr="009F72B8">
              <w:rPr>
                <w:color w:val="000000"/>
                <w:lang w:val="en-US"/>
              </w:rPr>
              <w:t>Results of the frequency analysis of the distribution of the rs1800895 592c&gt;a polymorphism in the IL10 gene among patients with CP.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393E8D" w14:textId="77777777" w:rsidR="009F72B8" w:rsidRDefault="009F72B8" w:rsidP="00BF2AF5">
            <w:pPr>
              <w:jc w:val="center"/>
              <w:rPr>
                <w:lang w:val="uz-Cyrl-UZ"/>
              </w:rPr>
            </w:pPr>
            <w:proofErr w:type="spellStart"/>
            <w:r w:rsidRPr="009F72B8">
              <w:rPr>
                <w:color w:val="000000"/>
                <w:lang w:val="en-US"/>
              </w:rPr>
              <w:t>Dzhuraev</w:t>
            </w:r>
            <w:proofErr w:type="spellEnd"/>
            <w:r w:rsidRPr="009F72B8">
              <w:rPr>
                <w:color w:val="000000"/>
                <w:lang w:val="en-US"/>
              </w:rPr>
              <w:t xml:space="preserve"> </w:t>
            </w:r>
            <w:proofErr w:type="spellStart"/>
            <w:r w:rsidRPr="009F72B8">
              <w:rPr>
                <w:color w:val="000000"/>
                <w:lang w:val="en-US"/>
              </w:rPr>
              <w:t>Jamolbek</w:t>
            </w:r>
            <w:proofErr w:type="spellEnd"/>
            <w:r w:rsidRPr="009F72B8">
              <w:rPr>
                <w:color w:val="000000"/>
                <w:lang w:val="en-US"/>
              </w:rPr>
              <w:t xml:space="preserve"> </w:t>
            </w:r>
            <w:proofErr w:type="spellStart"/>
            <w:r w:rsidRPr="009F72B8">
              <w:rPr>
                <w:color w:val="000000"/>
                <w:lang w:val="en-US"/>
              </w:rPr>
              <w:t>Abdukaharovich</w:t>
            </w:r>
            <w:proofErr w:type="spellEnd"/>
            <w:r w:rsidRPr="009F72B8">
              <w:rPr>
                <w:color w:val="000000"/>
                <w:lang w:val="en-US"/>
              </w:rPr>
              <w:t xml:space="preserve">, </w:t>
            </w:r>
            <w:proofErr w:type="spellStart"/>
            <w:r w:rsidRPr="009F72B8">
              <w:rPr>
                <w:color w:val="000000"/>
                <w:lang w:val="en-US"/>
              </w:rPr>
              <w:t>Khasanov</w:t>
            </w:r>
            <w:proofErr w:type="spellEnd"/>
            <w:r w:rsidRPr="009F72B8">
              <w:rPr>
                <w:color w:val="000000"/>
                <w:lang w:val="en-US"/>
              </w:rPr>
              <w:t xml:space="preserve"> Ulugbek </w:t>
            </w:r>
            <w:proofErr w:type="spellStart"/>
            <w:r w:rsidRPr="009F72B8">
              <w:rPr>
                <w:color w:val="000000"/>
                <w:lang w:val="en-US"/>
              </w:rPr>
              <w:t>Saidakramovich</w:t>
            </w:r>
            <w:proofErr w:type="spellEnd"/>
            <w:r w:rsidRPr="009F72B8">
              <w:rPr>
                <w:color w:val="000000"/>
                <w:lang w:val="en-US"/>
              </w:rPr>
              <w:t xml:space="preserve">, </w:t>
            </w:r>
            <w:proofErr w:type="spellStart"/>
            <w:r w:rsidRPr="009F72B8">
              <w:rPr>
                <w:color w:val="000000"/>
                <w:lang w:val="en-US"/>
              </w:rPr>
              <w:t>Shaumarov</w:t>
            </w:r>
            <w:proofErr w:type="spellEnd"/>
            <w:r w:rsidRPr="009F72B8">
              <w:rPr>
                <w:color w:val="000000"/>
                <w:lang w:val="en-US"/>
              </w:rPr>
              <w:t xml:space="preserve"> </w:t>
            </w:r>
            <w:proofErr w:type="spellStart"/>
            <w:r w:rsidRPr="009F72B8">
              <w:rPr>
                <w:color w:val="000000"/>
                <w:lang w:val="en-US"/>
              </w:rPr>
              <w:t>Azizkhon</w:t>
            </w:r>
            <w:proofErr w:type="spellEnd"/>
            <w:r w:rsidRPr="009F72B8">
              <w:rPr>
                <w:color w:val="000000"/>
                <w:lang w:val="en-US"/>
              </w:rPr>
              <w:t xml:space="preserve"> </w:t>
            </w:r>
            <w:proofErr w:type="spellStart"/>
            <w:r w:rsidRPr="009F72B8">
              <w:rPr>
                <w:color w:val="000000"/>
                <w:lang w:val="en-US"/>
              </w:rPr>
              <w:t>Zavkiyevich</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2621803D" w14:textId="77777777" w:rsidR="009F72B8" w:rsidRDefault="009F72B8" w:rsidP="00BF2AF5">
            <w:pPr>
              <w:jc w:val="center"/>
              <w:rPr>
                <w:bCs/>
                <w:lang w:val="en-US"/>
              </w:rPr>
            </w:pPr>
            <w:r>
              <w:rPr>
                <w:lang w:val="en-US"/>
              </w:rPr>
              <w:t>1st International Congress of the Azerbaijan Otorhinolaryngology Society (AOS) and Central and West Asian ORL HNS Association (CASOS) 02-03 September 2022, 79-81</w:t>
            </w:r>
          </w:p>
        </w:tc>
      </w:tr>
      <w:tr w:rsidR="009F72B8" w:rsidRPr="009F72B8" w14:paraId="01611587"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605525A3" w14:textId="77777777" w:rsidR="009F72B8" w:rsidRDefault="009F72B8" w:rsidP="00BF2AF5">
            <w:pPr>
              <w:widowControl w:val="0"/>
              <w:tabs>
                <w:tab w:val="num" w:pos="644"/>
              </w:tabs>
              <w:autoSpaceDE w:val="0"/>
              <w:autoSpaceDN w:val="0"/>
              <w:adjustRightInd w:val="0"/>
              <w:ind w:right="-1530"/>
              <w:jc w:val="both"/>
            </w:pPr>
            <w:r>
              <w:t>6.</w:t>
            </w:r>
          </w:p>
        </w:tc>
        <w:tc>
          <w:tcPr>
            <w:tcW w:w="4534" w:type="dxa"/>
            <w:tcBorders>
              <w:top w:val="single" w:sz="4" w:space="0" w:color="auto"/>
              <w:left w:val="single" w:sz="4" w:space="0" w:color="auto"/>
              <w:bottom w:val="single" w:sz="4" w:space="0" w:color="auto"/>
              <w:right w:val="single" w:sz="4" w:space="0" w:color="auto"/>
            </w:tcBorders>
          </w:tcPr>
          <w:p w14:paraId="3D91CED5" w14:textId="77777777" w:rsidR="009F72B8" w:rsidRDefault="009F72B8" w:rsidP="00BF2AF5">
            <w:pPr>
              <w:rPr>
                <w:color w:val="000000"/>
                <w:lang w:val="en-US"/>
              </w:rPr>
            </w:pPr>
            <w:r>
              <w:rPr>
                <w:color w:val="000000"/>
                <w:lang w:val="en-US"/>
              </w:rPr>
              <w:t>Influence of antihypertensive therapy on vestibular function in patients with arterial hypertension</w:t>
            </w:r>
          </w:p>
          <w:p w14:paraId="1DB89B72" w14:textId="77777777" w:rsidR="009F72B8" w:rsidRDefault="009F72B8" w:rsidP="00BF2AF5">
            <w:pPr>
              <w:rPr>
                <w:rFonts w:eastAsia="Calibri"/>
                <w:lang w:val="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3024A1" w14:textId="77777777" w:rsidR="009F72B8" w:rsidRDefault="009F72B8" w:rsidP="00BF2AF5">
            <w:pPr>
              <w:jc w:val="center"/>
              <w:rPr>
                <w:lang w:val="en-US"/>
              </w:rPr>
            </w:pPr>
            <w:proofErr w:type="spellStart"/>
            <w:r>
              <w:rPr>
                <w:lang w:val="en-US"/>
              </w:rPr>
              <w:t>Khasanov</w:t>
            </w:r>
            <w:proofErr w:type="spellEnd"/>
            <w:r>
              <w:rPr>
                <w:lang w:val="en-US"/>
              </w:rPr>
              <w:t xml:space="preserve"> Ulugbek </w:t>
            </w:r>
            <w:proofErr w:type="spellStart"/>
            <w:r>
              <w:rPr>
                <w:lang w:val="en-US"/>
              </w:rPr>
              <w:t>Saidakramovich</w:t>
            </w:r>
            <w:proofErr w:type="spellEnd"/>
            <w:r>
              <w:rPr>
                <w:lang w:val="en-US"/>
              </w:rPr>
              <w:t xml:space="preserve">, </w:t>
            </w:r>
            <w:proofErr w:type="spellStart"/>
            <w:r>
              <w:rPr>
                <w:lang w:val="en-US"/>
              </w:rPr>
              <w:t>Akhundjanov</w:t>
            </w:r>
            <w:proofErr w:type="spellEnd"/>
            <w:r>
              <w:rPr>
                <w:lang w:val="en-US"/>
              </w:rPr>
              <w:t xml:space="preserve"> Nazim </w:t>
            </w:r>
            <w:proofErr w:type="spellStart"/>
            <w:r>
              <w:rPr>
                <w:lang w:val="en-US"/>
              </w:rPr>
              <w:t>Abidovich</w:t>
            </w:r>
            <w:proofErr w:type="spellEnd"/>
            <w:r>
              <w:rPr>
                <w:lang w:val="en-US"/>
              </w:rPr>
              <w:t xml:space="preserve">, </w:t>
            </w:r>
            <w:proofErr w:type="spellStart"/>
            <w:r>
              <w:rPr>
                <w:lang w:val="en-US"/>
              </w:rPr>
              <w:t>Djuraev</w:t>
            </w:r>
            <w:proofErr w:type="spellEnd"/>
            <w:r>
              <w:rPr>
                <w:lang w:val="en-US"/>
              </w:rPr>
              <w:t xml:space="preserve"> </w:t>
            </w:r>
            <w:proofErr w:type="spellStart"/>
            <w:r>
              <w:rPr>
                <w:lang w:val="en-US"/>
              </w:rPr>
              <w:t>Jamolbek</w:t>
            </w:r>
            <w:proofErr w:type="spellEnd"/>
            <w:r>
              <w:rPr>
                <w:lang w:val="en-US"/>
              </w:rPr>
              <w:t xml:space="preserve"> </w:t>
            </w:r>
            <w:proofErr w:type="spellStart"/>
            <w:r>
              <w:rPr>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tcPr>
          <w:p w14:paraId="27FA0184" w14:textId="77777777" w:rsidR="009F72B8" w:rsidRDefault="009F72B8" w:rsidP="00BF2AF5">
            <w:pPr>
              <w:jc w:val="center"/>
              <w:rPr>
                <w:color w:val="000000"/>
                <w:lang w:val="en-GB"/>
              </w:rPr>
            </w:pPr>
            <w:r>
              <w:rPr>
                <w:color w:val="000000"/>
                <w:lang w:val="en-US"/>
              </w:rPr>
              <w:t>CURRENT PROBLEMS OF MODERN SCIENCE, 2020, 10.</w:t>
            </w:r>
          </w:p>
          <w:p w14:paraId="3D18F44D" w14:textId="77777777" w:rsidR="009F72B8" w:rsidRDefault="009F72B8" w:rsidP="00BF2AF5">
            <w:pPr>
              <w:rPr>
                <w:bCs/>
                <w:lang w:val="en-US"/>
              </w:rPr>
            </w:pPr>
          </w:p>
        </w:tc>
      </w:tr>
      <w:tr w:rsidR="009F72B8" w14:paraId="7183DA63" w14:textId="77777777" w:rsidTr="00BF2AF5">
        <w:trPr>
          <w:trHeight w:val="804"/>
        </w:trPr>
        <w:tc>
          <w:tcPr>
            <w:tcW w:w="595" w:type="dxa"/>
            <w:tcBorders>
              <w:top w:val="single" w:sz="4" w:space="0" w:color="auto"/>
              <w:left w:val="single" w:sz="4" w:space="0" w:color="auto"/>
              <w:bottom w:val="single" w:sz="4" w:space="0" w:color="auto"/>
              <w:right w:val="single" w:sz="4" w:space="0" w:color="auto"/>
            </w:tcBorders>
            <w:hideMark/>
          </w:tcPr>
          <w:p w14:paraId="04839092" w14:textId="77777777" w:rsidR="009F72B8" w:rsidRDefault="009F72B8" w:rsidP="00BF2AF5">
            <w:pPr>
              <w:widowControl w:val="0"/>
              <w:tabs>
                <w:tab w:val="num" w:pos="644"/>
              </w:tabs>
              <w:autoSpaceDE w:val="0"/>
              <w:autoSpaceDN w:val="0"/>
              <w:adjustRightInd w:val="0"/>
              <w:ind w:right="-1530"/>
              <w:jc w:val="both"/>
            </w:pPr>
            <w:r>
              <w:t>7.</w:t>
            </w:r>
          </w:p>
        </w:tc>
        <w:tc>
          <w:tcPr>
            <w:tcW w:w="4534" w:type="dxa"/>
            <w:tcBorders>
              <w:top w:val="single" w:sz="4" w:space="0" w:color="auto"/>
              <w:left w:val="single" w:sz="4" w:space="0" w:color="auto"/>
              <w:bottom w:val="single" w:sz="4" w:space="0" w:color="auto"/>
              <w:right w:val="single" w:sz="4" w:space="0" w:color="auto"/>
            </w:tcBorders>
          </w:tcPr>
          <w:p w14:paraId="464DF12E" w14:textId="77777777" w:rsidR="009F72B8" w:rsidRPr="009F72B8" w:rsidRDefault="009F72B8" w:rsidP="00BF2AF5">
            <w:pPr>
              <w:rPr>
                <w:color w:val="000000"/>
                <w:lang w:val="en-US"/>
              </w:rPr>
            </w:pPr>
            <w:r w:rsidRPr="009F72B8">
              <w:rPr>
                <w:color w:val="000000"/>
                <w:lang w:val="en-US"/>
              </w:rPr>
              <w:t>Preparation of women in menopause for dental implantation</w:t>
            </w:r>
          </w:p>
          <w:p w14:paraId="372A4344" w14:textId="77777777" w:rsidR="009F72B8" w:rsidRPr="009F72B8" w:rsidRDefault="009F72B8" w:rsidP="00BF2AF5">
            <w:pPr>
              <w:pStyle w:val="af8"/>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6B636237" w14:textId="77777777" w:rsidR="009F72B8" w:rsidRDefault="009F72B8" w:rsidP="00BF2AF5">
            <w:pPr>
              <w:jc w:val="center"/>
            </w:pPr>
            <w:proofErr w:type="spellStart"/>
            <w:r>
              <w:t>Achilova</w:t>
            </w:r>
            <w:proofErr w:type="spellEnd"/>
            <w:r>
              <w:t xml:space="preserve"> </w:t>
            </w:r>
            <w:proofErr w:type="spellStart"/>
            <w:r>
              <w:t>Nodira</w:t>
            </w:r>
            <w:proofErr w:type="spellEnd"/>
            <w:r>
              <w:t xml:space="preserve"> </w:t>
            </w:r>
            <w:proofErr w:type="spellStart"/>
            <w:r>
              <w:t>Gani</w:t>
            </w:r>
            <w:proofErr w:type="spellEnd"/>
            <w:r>
              <w:t xml:space="preserve"> </w:t>
            </w:r>
            <w:proofErr w:type="spellStart"/>
            <w:r>
              <w:t>kizi</w:t>
            </w:r>
            <w:proofErr w:type="spellEnd"/>
          </w:p>
          <w:p w14:paraId="5EBBC201" w14:textId="77777777" w:rsidR="009F72B8" w:rsidRDefault="009F72B8" w:rsidP="00BF2AF5">
            <w:pPr>
              <w:jc w:val="center"/>
              <w:rPr>
                <w:lang w:val="uz-Cyrl-UZ"/>
              </w:rPr>
            </w:pPr>
          </w:p>
        </w:tc>
        <w:tc>
          <w:tcPr>
            <w:tcW w:w="3122" w:type="dxa"/>
            <w:tcBorders>
              <w:top w:val="single" w:sz="4" w:space="0" w:color="auto"/>
              <w:left w:val="single" w:sz="4" w:space="0" w:color="auto"/>
              <w:bottom w:val="single" w:sz="4" w:space="0" w:color="auto"/>
              <w:right w:val="single" w:sz="4" w:space="0" w:color="auto"/>
            </w:tcBorders>
            <w:hideMark/>
          </w:tcPr>
          <w:p w14:paraId="640E7B19" w14:textId="77777777" w:rsidR="009F72B8" w:rsidRPr="009F72B8" w:rsidRDefault="009F72B8" w:rsidP="00BF2AF5">
            <w:pPr>
              <w:jc w:val="center"/>
              <w:rPr>
                <w:color w:val="000000"/>
                <w:lang w:val="en-US"/>
              </w:rPr>
            </w:pPr>
            <w:r w:rsidRPr="009F72B8">
              <w:rPr>
                <w:color w:val="000000"/>
                <w:lang w:val="en-US"/>
              </w:rPr>
              <w:t>I-I INTERNATIONAL CONGRESS OF DENTISTS OF THE REPUBLIC OF KAZAKHSTAN "INNOVATIONS IN DENTOLOGY: TODAY, TOMORROW,"</w:t>
            </w:r>
          </w:p>
          <w:p w14:paraId="1A956D03" w14:textId="77777777" w:rsidR="009F72B8" w:rsidRDefault="009F72B8" w:rsidP="00BF2AF5">
            <w:pPr>
              <w:jc w:val="center"/>
              <w:rPr>
                <w:color w:val="000000"/>
              </w:rPr>
            </w:pPr>
            <w:proofErr w:type="spellStart"/>
            <w:r>
              <w:rPr>
                <w:color w:val="000000"/>
              </w:rPr>
              <w:t>October</w:t>
            </w:r>
            <w:proofErr w:type="spellEnd"/>
            <w:r>
              <w:rPr>
                <w:color w:val="000000"/>
              </w:rPr>
              <w:t xml:space="preserve"> 6-7, 2022</w:t>
            </w:r>
          </w:p>
        </w:tc>
      </w:tr>
    </w:tbl>
    <w:p w14:paraId="6A5E010C" w14:textId="77777777" w:rsidR="009F72B8" w:rsidRDefault="009F72B8" w:rsidP="009F72B8">
      <w:pPr>
        <w:jc w:val="right"/>
        <w:rPr>
          <w:b/>
          <w:sz w:val="28"/>
          <w:szCs w:val="28"/>
          <w:lang w:val="en-AU"/>
        </w:rPr>
      </w:pPr>
      <w:r>
        <w:rPr>
          <w:b/>
          <w:sz w:val="28"/>
          <w:szCs w:val="28"/>
          <w:lang w:val="en-AU"/>
        </w:rPr>
        <w:t>Table 4</w:t>
      </w:r>
    </w:p>
    <w:p w14:paraId="335B1794" w14:textId="77777777" w:rsidR="009F72B8" w:rsidRDefault="009F72B8" w:rsidP="009F72B8">
      <w:pPr>
        <w:pStyle w:val="2"/>
        <w:jc w:val="center"/>
        <w:rPr>
          <w:b/>
          <w:bCs/>
          <w:color w:val="000000"/>
          <w:lang w:val="uz-Cyrl-UZ"/>
        </w:rPr>
      </w:pPr>
      <w:r>
        <w:rPr>
          <w:b/>
          <w:bCs/>
          <w:color w:val="000000"/>
          <w:lang w:val="uz-Cyrl-UZ"/>
        </w:rPr>
        <w:t>LIST OF METHODOLOGICAL RECOMMENDATIONS, RATIONALIZATION PROPOSALS, INVENTIONS AND THE IMPLEMENTATION OF THE RESULTS OF RESEARCH AND DESIGN WORK FOR 2022</w:t>
      </w:r>
    </w:p>
    <w:p w14:paraId="48A46A06" w14:textId="77777777" w:rsidR="009F72B8" w:rsidRDefault="009F72B8" w:rsidP="009F72B8">
      <w:pPr>
        <w:rPr>
          <w:color w:val="000000"/>
          <w:sz w:val="28"/>
          <w:szCs w:val="28"/>
          <w:lang w:val="uz-Cyrl-UZ"/>
        </w:rPr>
      </w:pPr>
    </w:p>
    <w:tbl>
      <w:tblPr>
        <w:tblW w:w="99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2835"/>
        <w:gridCol w:w="2988"/>
      </w:tblGrid>
      <w:tr w:rsidR="009F72B8" w14:paraId="35DDD22F" w14:textId="77777777" w:rsidTr="00BF2AF5">
        <w:trPr>
          <w:trHeight w:val="215"/>
        </w:trPr>
        <w:tc>
          <w:tcPr>
            <w:tcW w:w="567" w:type="dxa"/>
            <w:tcBorders>
              <w:top w:val="single" w:sz="4" w:space="0" w:color="auto"/>
              <w:left w:val="single" w:sz="4" w:space="0" w:color="auto"/>
              <w:bottom w:val="single" w:sz="4" w:space="0" w:color="auto"/>
              <w:right w:val="single" w:sz="4" w:space="0" w:color="auto"/>
            </w:tcBorders>
            <w:vAlign w:val="center"/>
            <w:hideMark/>
          </w:tcPr>
          <w:p w14:paraId="6684392D" w14:textId="77777777" w:rsidR="009F72B8" w:rsidRDefault="009F72B8" w:rsidP="00BF2AF5">
            <w:pPr>
              <w:jc w:val="center"/>
              <w:rPr>
                <w:b/>
                <w:bCs/>
                <w:color w:val="000000"/>
              </w:rPr>
            </w:pPr>
            <w:r>
              <w:rPr>
                <w:b/>
                <w:bCs/>
                <w:color w:val="000000"/>
              </w:rPr>
              <w:t>No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925ABF" w14:textId="77777777" w:rsidR="009F72B8" w:rsidRDefault="009F72B8" w:rsidP="00BF2AF5">
            <w:pPr>
              <w:jc w:val="center"/>
              <w:rPr>
                <w:b/>
                <w:bCs/>
                <w:color w:val="000000"/>
                <w:lang w:val="en-US"/>
              </w:rPr>
            </w:pPr>
            <w:r>
              <w:rPr>
                <w:b/>
                <w:bCs/>
                <w:color w:val="000000"/>
                <w:lang w:val="en-US"/>
              </w:rPr>
              <w:t>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B044B3" w14:textId="77777777" w:rsidR="009F72B8" w:rsidRDefault="009F72B8" w:rsidP="00BF2AF5">
            <w:pPr>
              <w:jc w:val="center"/>
              <w:rPr>
                <w:b/>
                <w:bCs/>
                <w:color w:val="000000"/>
              </w:rPr>
            </w:pPr>
            <w:proofErr w:type="spellStart"/>
            <w:r>
              <w:rPr>
                <w:b/>
                <w:bCs/>
                <w:color w:val="000000"/>
              </w:rPr>
              <w:t>Authors</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4B4875D9" w14:textId="77777777" w:rsidR="009F72B8" w:rsidRDefault="009F72B8" w:rsidP="00BF2AF5">
            <w:pPr>
              <w:jc w:val="center"/>
              <w:rPr>
                <w:b/>
                <w:bCs/>
                <w:color w:val="000000"/>
              </w:rPr>
            </w:pPr>
            <w:proofErr w:type="spellStart"/>
            <w:r>
              <w:rPr>
                <w:b/>
                <w:bCs/>
                <w:color w:val="000000"/>
              </w:rPr>
              <w:t>Publication</w:t>
            </w:r>
            <w:proofErr w:type="spellEnd"/>
            <w:r>
              <w:rPr>
                <w:b/>
                <w:bCs/>
                <w:color w:val="000000"/>
              </w:rPr>
              <w:t xml:space="preserve"> </w:t>
            </w:r>
            <w:proofErr w:type="spellStart"/>
            <w:r>
              <w:rPr>
                <w:b/>
                <w:bCs/>
                <w:color w:val="000000"/>
              </w:rPr>
              <w:t>type</w:t>
            </w:r>
            <w:proofErr w:type="spellEnd"/>
          </w:p>
        </w:tc>
      </w:tr>
      <w:tr w:rsidR="009F72B8" w14:paraId="6DFE843D" w14:textId="77777777" w:rsidTr="00BF2AF5">
        <w:trPr>
          <w:trHeight w:val="1304"/>
        </w:trPr>
        <w:tc>
          <w:tcPr>
            <w:tcW w:w="567" w:type="dxa"/>
            <w:tcBorders>
              <w:top w:val="single" w:sz="4" w:space="0" w:color="auto"/>
              <w:left w:val="single" w:sz="4" w:space="0" w:color="auto"/>
              <w:bottom w:val="single" w:sz="4" w:space="0" w:color="auto"/>
              <w:right w:val="single" w:sz="4" w:space="0" w:color="auto"/>
            </w:tcBorders>
            <w:hideMark/>
          </w:tcPr>
          <w:p w14:paraId="19D53270" w14:textId="77777777" w:rsidR="009F72B8" w:rsidRDefault="009F72B8" w:rsidP="00BF2AF5">
            <w:pPr>
              <w:pStyle w:val="a3"/>
              <w:jc w:val="left"/>
              <w:rPr>
                <w:b w:val="0"/>
                <w:bCs w:val="0"/>
                <w:color w:val="000000"/>
                <w:sz w:val="24"/>
                <w:szCs w:val="24"/>
                <w:lang w:val="en-US"/>
              </w:rPr>
            </w:pPr>
            <w:r>
              <w:rPr>
                <w:b w:val="0"/>
                <w:bCs w:val="0"/>
                <w:color w:val="000000"/>
                <w:sz w:val="24"/>
                <w:szCs w:val="24"/>
                <w:lang w:val="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FCB29A" w14:textId="77777777" w:rsidR="009F72B8" w:rsidRDefault="009F72B8" w:rsidP="00BF2AF5">
            <w:pPr>
              <w:tabs>
                <w:tab w:val="left" w:pos="915"/>
              </w:tabs>
              <w:rPr>
                <w:color w:val="000000"/>
                <w:lang w:val="uz-Cyrl-UZ"/>
              </w:rPr>
            </w:pPr>
            <w:r>
              <w:rPr>
                <w:lang w:val="en-US"/>
              </w:rPr>
              <w:t xml:space="preserve">Improved program for complex treatment of injuries to the bones of the facial skeleton </w:t>
            </w:r>
            <w:r>
              <w:rPr>
                <w:color w:val="000000"/>
                <w:lang w:val="uz-Cyrl-UZ"/>
              </w:rPr>
              <w:t xml:space="preserve">' </w:t>
            </w:r>
            <w:r>
              <w:rPr>
                <w:lang w:val="en-US"/>
              </w:rPr>
              <w:t>mobile app</w:t>
            </w:r>
          </w:p>
        </w:tc>
        <w:tc>
          <w:tcPr>
            <w:tcW w:w="2835" w:type="dxa"/>
            <w:tcBorders>
              <w:top w:val="single" w:sz="4" w:space="0" w:color="auto"/>
              <w:left w:val="single" w:sz="4" w:space="0" w:color="auto"/>
              <w:bottom w:val="single" w:sz="4" w:space="0" w:color="auto"/>
              <w:right w:val="single" w:sz="4" w:space="0" w:color="auto"/>
            </w:tcBorders>
            <w:hideMark/>
          </w:tcPr>
          <w:p w14:paraId="535C9576" w14:textId="77777777" w:rsidR="009F72B8" w:rsidRDefault="009F72B8" w:rsidP="00BF2AF5">
            <w:pPr>
              <w:rPr>
                <w:lang w:val="uz-Cyrl-UZ"/>
              </w:rPr>
            </w:pPr>
            <w:r>
              <w:rPr>
                <w:lang w:val="uz-Cyrl-UZ"/>
              </w:rPr>
              <w:t>UZ Boymurodov Shukhrat Abdujalilovich, Narmurotov Bakhtiyar Karshiyevich, UZ</w:t>
            </w:r>
          </w:p>
          <w:p w14:paraId="21DEAFB4" w14:textId="77777777" w:rsidR="009F72B8" w:rsidRDefault="009F72B8" w:rsidP="00BF2AF5">
            <w:pPr>
              <w:rPr>
                <w:bCs/>
                <w:color w:val="000000"/>
                <w:lang w:val="en-GB"/>
              </w:rPr>
            </w:pPr>
            <w:proofErr w:type="spellStart"/>
            <w:r>
              <w:rPr>
                <w:bCs/>
                <w:color w:val="000000"/>
                <w:lang w:val="en-GB"/>
              </w:rPr>
              <w:t>Djuraev</w:t>
            </w:r>
            <w:proofErr w:type="spellEnd"/>
            <w:r>
              <w:rPr>
                <w:bCs/>
                <w:color w:val="000000"/>
                <w:lang w:val="en-GB"/>
              </w:rPr>
              <w:t xml:space="preserve"> </w:t>
            </w:r>
            <w:proofErr w:type="spellStart"/>
            <w:r>
              <w:rPr>
                <w:bCs/>
                <w:color w:val="000000"/>
                <w:lang w:val="en-GB"/>
              </w:rPr>
              <w:t>Jamolbek</w:t>
            </w:r>
            <w:proofErr w:type="spellEnd"/>
            <w:r>
              <w:rPr>
                <w:bCs/>
                <w:color w:val="000000"/>
                <w:lang w:val="en-GB"/>
              </w:rPr>
              <w:t xml:space="preserve"> </w:t>
            </w:r>
            <w:proofErr w:type="spellStart"/>
            <w:r>
              <w:rPr>
                <w:bCs/>
                <w:color w:val="000000"/>
                <w:lang w:val="en-GB"/>
              </w:rPr>
              <w:t>Abdukaxarovich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77074C14" w14:textId="77777777" w:rsidR="009F72B8" w:rsidRDefault="009F72B8" w:rsidP="00BF2AF5">
            <w:pPr>
              <w:pStyle w:val="a3"/>
              <w:jc w:val="left"/>
              <w:rPr>
                <w:b w:val="0"/>
                <w:bCs w:val="0"/>
                <w:color w:val="000000"/>
                <w:sz w:val="24"/>
                <w:szCs w:val="24"/>
                <w:lang w:val="en-US"/>
              </w:rPr>
            </w:pPr>
            <w:r>
              <w:rPr>
                <w:b w:val="0"/>
                <w:bCs w:val="0"/>
                <w:sz w:val="24"/>
                <w:szCs w:val="24"/>
                <w:lang w:val="en-GB"/>
              </w:rPr>
              <w:t>DGU, 14401.</w:t>
            </w:r>
          </w:p>
        </w:tc>
      </w:tr>
      <w:tr w:rsidR="009F72B8" w14:paraId="2DE625AD" w14:textId="77777777" w:rsidTr="00BF2AF5">
        <w:trPr>
          <w:trHeight w:val="659"/>
        </w:trPr>
        <w:tc>
          <w:tcPr>
            <w:tcW w:w="567" w:type="dxa"/>
            <w:tcBorders>
              <w:top w:val="single" w:sz="4" w:space="0" w:color="auto"/>
              <w:left w:val="single" w:sz="4" w:space="0" w:color="auto"/>
              <w:bottom w:val="single" w:sz="4" w:space="0" w:color="auto"/>
              <w:right w:val="single" w:sz="4" w:space="0" w:color="auto"/>
            </w:tcBorders>
            <w:hideMark/>
          </w:tcPr>
          <w:p w14:paraId="5824046E" w14:textId="77777777" w:rsidR="009F72B8" w:rsidRDefault="009F72B8" w:rsidP="00BF2AF5">
            <w:pPr>
              <w:pStyle w:val="a3"/>
              <w:jc w:val="left"/>
              <w:rPr>
                <w:b w:val="0"/>
                <w:bCs w:val="0"/>
                <w:color w:val="000000"/>
                <w:sz w:val="24"/>
                <w:szCs w:val="24"/>
                <w:lang w:val="en-US"/>
              </w:rPr>
            </w:pPr>
            <w:r>
              <w:rPr>
                <w:b w:val="0"/>
                <w:bCs w:val="0"/>
                <w:color w:val="000000"/>
                <w:sz w:val="24"/>
                <w:szCs w:val="24"/>
                <w:lang w:val="en-US"/>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CADBEE" w14:textId="77777777" w:rsidR="009F72B8" w:rsidRDefault="009F72B8" w:rsidP="00BF2AF5">
            <w:pPr>
              <w:tabs>
                <w:tab w:val="left" w:pos="915"/>
              </w:tabs>
              <w:rPr>
                <w:color w:val="000000"/>
                <w:lang w:val="uz-Cyrl-UZ"/>
              </w:rPr>
            </w:pPr>
            <w:r>
              <w:rPr>
                <w:lang w:val="en-US"/>
              </w:rPr>
              <w:t>Software platform providing information about quality drinking water</w:t>
            </w:r>
          </w:p>
        </w:tc>
        <w:tc>
          <w:tcPr>
            <w:tcW w:w="2835" w:type="dxa"/>
            <w:tcBorders>
              <w:top w:val="single" w:sz="4" w:space="0" w:color="auto"/>
              <w:left w:val="single" w:sz="4" w:space="0" w:color="auto"/>
              <w:bottom w:val="single" w:sz="4" w:space="0" w:color="auto"/>
              <w:right w:val="single" w:sz="4" w:space="0" w:color="auto"/>
            </w:tcBorders>
            <w:hideMark/>
          </w:tcPr>
          <w:p w14:paraId="19642FDA" w14:textId="77777777" w:rsidR="009F72B8" w:rsidRDefault="009F72B8" w:rsidP="00BF2AF5">
            <w:pPr>
              <w:pStyle w:val="a3"/>
              <w:jc w:val="left"/>
              <w:rPr>
                <w:b w:val="0"/>
                <w:bCs w:val="0"/>
                <w:color w:val="000000"/>
                <w:sz w:val="24"/>
                <w:szCs w:val="24"/>
                <w:lang w:val="uz-Cyrl-UZ"/>
              </w:rPr>
            </w:pPr>
            <w:proofErr w:type="spellStart"/>
            <w:r>
              <w:rPr>
                <w:b w:val="0"/>
                <w:bCs w:val="0"/>
                <w:sz w:val="24"/>
                <w:szCs w:val="24"/>
              </w:rPr>
              <w:t>Yarmukhamedova</w:t>
            </w:r>
            <w:proofErr w:type="spellEnd"/>
            <w:r>
              <w:rPr>
                <w:b w:val="0"/>
                <w:bCs w:val="0"/>
                <w:sz w:val="24"/>
                <w:szCs w:val="24"/>
              </w:rPr>
              <w:t xml:space="preserve"> </w:t>
            </w:r>
            <w:proofErr w:type="spellStart"/>
            <w:r>
              <w:rPr>
                <w:b w:val="0"/>
                <w:bCs w:val="0"/>
                <w:sz w:val="24"/>
                <w:szCs w:val="24"/>
              </w:rPr>
              <w:t>Nargiza</w:t>
            </w:r>
            <w:proofErr w:type="spellEnd"/>
            <w:r>
              <w:rPr>
                <w:b w:val="0"/>
                <w:bCs w:val="0"/>
                <w:sz w:val="24"/>
                <w:szCs w:val="24"/>
              </w:rPr>
              <w:t xml:space="preserve"> </w:t>
            </w:r>
            <w:proofErr w:type="spellStart"/>
            <w:r>
              <w:rPr>
                <w:b w:val="0"/>
                <w:bCs w:val="0"/>
                <w:sz w:val="24"/>
                <w:szCs w:val="24"/>
              </w:rPr>
              <w:t>Fatikhovna</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338C715F" w14:textId="77777777" w:rsidR="009F72B8" w:rsidRDefault="009F72B8" w:rsidP="00BF2AF5">
            <w:pPr>
              <w:pStyle w:val="a3"/>
              <w:jc w:val="left"/>
              <w:rPr>
                <w:b w:val="0"/>
                <w:bCs w:val="0"/>
                <w:color w:val="000000"/>
                <w:sz w:val="24"/>
                <w:szCs w:val="24"/>
                <w:lang w:val="uz-Cyrl-UZ"/>
              </w:rPr>
            </w:pPr>
            <w:r>
              <w:rPr>
                <w:b w:val="0"/>
                <w:bCs w:val="0"/>
                <w:sz w:val="24"/>
                <w:szCs w:val="24"/>
                <w:lang w:val="en-GB"/>
              </w:rPr>
              <w:t>DGU, 14331.</w:t>
            </w:r>
          </w:p>
        </w:tc>
      </w:tr>
      <w:tr w:rsidR="009F72B8" w14:paraId="02EEE16E" w14:textId="77777777" w:rsidTr="00BF2AF5">
        <w:trPr>
          <w:trHeight w:val="860"/>
        </w:trPr>
        <w:tc>
          <w:tcPr>
            <w:tcW w:w="567" w:type="dxa"/>
            <w:tcBorders>
              <w:top w:val="single" w:sz="4" w:space="0" w:color="auto"/>
              <w:left w:val="single" w:sz="4" w:space="0" w:color="auto"/>
              <w:bottom w:val="single" w:sz="4" w:space="0" w:color="auto"/>
              <w:right w:val="single" w:sz="4" w:space="0" w:color="auto"/>
            </w:tcBorders>
            <w:hideMark/>
          </w:tcPr>
          <w:p w14:paraId="7140215B" w14:textId="77777777" w:rsidR="009F72B8" w:rsidRDefault="009F72B8" w:rsidP="00BF2AF5">
            <w:pPr>
              <w:pStyle w:val="a3"/>
              <w:jc w:val="left"/>
              <w:rPr>
                <w:b w:val="0"/>
                <w:bCs w:val="0"/>
                <w:color w:val="000000"/>
                <w:sz w:val="24"/>
                <w:szCs w:val="24"/>
                <w:lang w:val="uz-Cyrl-UZ"/>
              </w:rPr>
            </w:pPr>
            <w:r>
              <w:rPr>
                <w:b w:val="0"/>
                <w:bCs w:val="0"/>
                <w:color w:val="000000"/>
                <w:sz w:val="24"/>
                <w:szCs w:val="24"/>
                <w:lang w:val="uz-Cyrl-UZ"/>
              </w:rPr>
              <w:lastRenderedPageBreak/>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4C9326" w14:textId="77777777" w:rsidR="009F72B8" w:rsidRPr="00B4460D" w:rsidRDefault="009F72B8" w:rsidP="00BF2AF5">
            <w:pPr>
              <w:rPr>
                <w:rStyle w:val="fontstyle01"/>
                <w:rFonts w:ascii="Times New Roman" w:hAnsi="Times New Roman"/>
                <w:sz w:val="24"/>
                <w:lang w:val="en-US"/>
              </w:rPr>
            </w:pPr>
            <w:r>
              <w:rPr>
                <w:lang w:val="en-US"/>
              </w:rPr>
              <w:t>Software platform providing information on the impact of drinking water on human health</w:t>
            </w:r>
          </w:p>
        </w:tc>
        <w:tc>
          <w:tcPr>
            <w:tcW w:w="2835" w:type="dxa"/>
            <w:tcBorders>
              <w:top w:val="single" w:sz="4" w:space="0" w:color="auto"/>
              <w:left w:val="single" w:sz="4" w:space="0" w:color="auto"/>
              <w:bottom w:val="single" w:sz="4" w:space="0" w:color="auto"/>
              <w:right w:val="single" w:sz="4" w:space="0" w:color="auto"/>
            </w:tcBorders>
            <w:hideMark/>
          </w:tcPr>
          <w:p w14:paraId="48B5F2A5" w14:textId="77777777" w:rsidR="009F72B8" w:rsidRDefault="009F72B8" w:rsidP="00BF2AF5">
            <w:pPr>
              <w:pStyle w:val="a3"/>
              <w:jc w:val="left"/>
              <w:rPr>
                <w:b w:val="0"/>
                <w:bCs w:val="0"/>
                <w:szCs w:val="24"/>
              </w:rPr>
            </w:pPr>
            <w:proofErr w:type="spellStart"/>
            <w:r>
              <w:rPr>
                <w:b w:val="0"/>
                <w:bCs w:val="0"/>
                <w:sz w:val="24"/>
                <w:szCs w:val="24"/>
              </w:rPr>
              <w:t>Yarmukhamedova</w:t>
            </w:r>
            <w:proofErr w:type="spellEnd"/>
            <w:r>
              <w:rPr>
                <w:b w:val="0"/>
                <w:bCs w:val="0"/>
                <w:sz w:val="24"/>
                <w:szCs w:val="24"/>
              </w:rPr>
              <w:t xml:space="preserve"> </w:t>
            </w:r>
            <w:proofErr w:type="spellStart"/>
            <w:r>
              <w:rPr>
                <w:b w:val="0"/>
                <w:bCs w:val="0"/>
                <w:sz w:val="24"/>
                <w:szCs w:val="24"/>
              </w:rPr>
              <w:t>Nargiza</w:t>
            </w:r>
            <w:proofErr w:type="spellEnd"/>
            <w:r>
              <w:rPr>
                <w:b w:val="0"/>
                <w:bCs w:val="0"/>
                <w:sz w:val="24"/>
                <w:szCs w:val="24"/>
              </w:rPr>
              <w:t xml:space="preserve"> </w:t>
            </w:r>
            <w:proofErr w:type="spellStart"/>
            <w:r>
              <w:rPr>
                <w:b w:val="0"/>
                <w:bCs w:val="0"/>
                <w:sz w:val="24"/>
                <w:szCs w:val="24"/>
              </w:rPr>
              <w:t>Fatikhovna</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72A759E" w14:textId="77777777" w:rsidR="009F72B8" w:rsidRDefault="009F72B8" w:rsidP="00BF2AF5">
            <w:pPr>
              <w:pStyle w:val="a3"/>
              <w:jc w:val="left"/>
              <w:rPr>
                <w:b w:val="0"/>
                <w:bCs w:val="0"/>
                <w:sz w:val="24"/>
                <w:szCs w:val="24"/>
                <w:lang w:val="uz-Cyrl-UZ"/>
              </w:rPr>
            </w:pPr>
            <w:r>
              <w:rPr>
                <w:b w:val="0"/>
                <w:bCs w:val="0"/>
                <w:sz w:val="24"/>
                <w:szCs w:val="24"/>
                <w:lang w:val="en-GB"/>
              </w:rPr>
              <w:t>DGU, 14335</w:t>
            </w:r>
          </w:p>
        </w:tc>
      </w:tr>
      <w:tr w:rsidR="009F72B8" w14:paraId="74AEFC5F" w14:textId="77777777" w:rsidTr="00BF2AF5">
        <w:trPr>
          <w:trHeight w:val="874"/>
        </w:trPr>
        <w:tc>
          <w:tcPr>
            <w:tcW w:w="567" w:type="dxa"/>
            <w:tcBorders>
              <w:top w:val="single" w:sz="4" w:space="0" w:color="auto"/>
              <w:left w:val="single" w:sz="4" w:space="0" w:color="auto"/>
              <w:bottom w:val="single" w:sz="4" w:space="0" w:color="auto"/>
              <w:right w:val="single" w:sz="4" w:space="0" w:color="auto"/>
            </w:tcBorders>
            <w:hideMark/>
          </w:tcPr>
          <w:p w14:paraId="214AE0D3"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4.</w:t>
            </w:r>
          </w:p>
        </w:tc>
        <w:tc>
          <w:tcPr>
            <w:tcW w:w="3544" w:type="dxa"/>
            <w:tcBorders>
              <w:top w:val="single" w:sz="4" w:space="0" w:color="auto"/>
              <w:left w:val="single" w:sz="4" w:space="0" w:color="auto"/>
              <w:bottom w:val="single" w:sz="4" w:space="0" w:color="auto"/>
              <w:right w:val="single" w:sz="4" w:space="0" w:color="auto"/>
            </w:tcBorders>
            <w:vAlign w:val="bottom"/>
            <w:hideMark/>
          </w:tcPr>
          <w:p w14:paraId="509FCA68" w14:textId="77777777" w:rsidR="009F72B8" w:rsidRDefault="009F72B8" w:rsidP="00BF2AF5">
            <w:pPr>
              <w:rPr>
                <w:rStyle w:val="fontstyle01"/>
                <w:rFonts w:ascii="Times New Roman" w:hAnsi="Times New Roman"/>
                <w:sz w:val="24"/>
                <w:lang w:val="uz-Cyrl-UZ"/>
              </w:rPr>
            </w:pPr>
            <w:r>
              <w:rPr>
                <w:color w:val="000000"/>
                <w:lang w:val="uz-Cyrl-UZ"/>
              </w:rPr>
              <w:t>"Prognosis and recommendations for the development of symptoms and maxillofacial complications in patients who have undergone COVID-19"</w:t>
            </w:r>
          </w:p>
        </w:tc>
        <w:tc>
          <w:tcPr>
            <w:tcW w:w="2835" w:type="dxa"/>
            <w:tcBorders>
              <w:top w:val="single" w:sz="4" w:space="0" w:color="auto"/>
              <w:left w:val="single" w:sz="4" w:space="0" w:color="auto"/>
              <w:bottom w:val="single" w:sz="4" w:space="0" w:color="auto"/>
              <w:right w:val="single" w:sz="4" w:space="0" w:color="auto"/>
            </w:tcBorders>
            <w:hideMark/>
          </w:tcPr>
          <w:p w14:paraId="1D24DAC4" w14:textId="77777777" w:rsidR="009F72B8" w:rsidRDefault="009F72B8" w:rsidP="00BF2AF5">
            <w:pPr>
              <w:pStyle w:val="a3"/>
              <w:jc w:val="left"/>
              <w:rPr>
                <w:rStyle w:val="11"/>
                <w:b w:val="0"/>
                <w:bCs w:val="0"/>
                <w:sz w:val="24"/>
                <w:szCs w:val="24"/>
              </w:rPr>
            </w:pPr>
            <w:proofErr w:type="spellStart"/>
            <w:r>
              <w:rPr>
                <w:b w:val="0"/>
                <w:bCs w:val="0"/>
                <w:sz w:val="24"/>
                <w:szCs w:val="24"/>
              </w:rPr>
              <w:t>Bobamuratova</w:t>
            </w:r>
            <w:proofErr w:type="spellEnd"/>
            <w:r>
              <w:rPr>
                <w:b w:val="0"/>
                <w:bCs w:val="0"/>
                <w:sz w:val="24"/>
                <w:szCs w:val="24"/>
              </w:rPr>
              <w:t xml:space="preserve"> </w:t>
            </w:r>
            <w:proofErr w:type="spellStart"/>
            <w:r>
              <w:rPr>
                <w:b w:val="0"/>
                <w:bCs w:val="0"/>
                <w:sz w:val="24"/>
                <w:szCs w:val="24"/>
              </w:rPr>
              <w:t>Dilnoza</w:t>
            </w:r>
            <w:proofErr w:type="spellEnd"/>
            <w:r>
              <w:rPr>
                <w:b w:val="0"/>
                <w:bCs w:val="0"/>
                <w:sz w:val="24"/>
                <w:szCs w:val="24"/>
              </w:rPr>
              <w:t xml:space="preserve"> </w:t>
            </w:r>
            <w:proofErr w:type="spellStart"/>
            <w:r>
              <w:rPr>
                <w:b w:val="0"/>
                <w:bCs w:val="0"/>
                <w:sz w:val="24"/>
                <w:szCs w:val="24"/>
              </w:rPr>
              <w:t>Turdikulovna</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29E942A8" w14:textId="77777777" w:rsidR="009F72B8" w:rsidRDefault="009F72B8" w:rsidP="00BF2AF5">
            <w:pPr>
              <w:pStyle w:val="a3"/>
              <w:jc w:val="left"/>
              <w:rPr>
                <w:rStyle w:val="11"/>
                <w:b w:val="0"/>
                <w:bCs w:val="0"/>
                <w:color w:val="000000"/>
                <w:sz w:val="24"/>
                <w:szCs w:val="24"/>
                <w:lang w:val="uz-Cyrl-UZ"/>
              </w:rPr>
            </w:pPr>
            <w:r>
              <w:rPr>
                <w:b w:val="0"/>
                <w:bCs w:val="0"/>
                <w:sz w:val="24"/>
                <w:szCs w:val="24"/>
                <w:lang w:val="en-GB"/>
              </w:rPr>
              <w:t xml:space="preserve">DGU, </w:t>
            </w:r>
            <w:r>
              <w:rPr>
                <w:b w:val="0"/>
                <w:bCs w:val="0"/>
                <w:color w:val="000000"/>
                <w:sz w:val="24"/>
                <w:szCs w:val="24"/>
              </w:rPr>
              <w:t>14896</w:t>
            </w:r>
          </w:p>
        </w:tc>
      </w:tr>
      <w:tr w:rsidR="009F72B8" w14:paraId="1B7CE35E" w14:textId="77777777" w:rsidTr="00BF2AF5">
        <w:trPr>
          <w:trHeight w:val="874"/>
        </w:trPr>
        <w:tc>
          <w:tcPr>
            <w:tcW w:w="567" w:type="dxa"/>
            <w:tcBorders>
              <w:top w:val="single" w:sz="4" w:space="0" w:color="auto"/>
              <w:left w:val="single" w:sz="4" w:space="0" w:color="auto"/>
              <w:bottom w:val="single" w:sz="4" w:space="0" w:color="auto"/>
              <w:right w:val="single" w:sz="4" w:space="0" w:color="auto"/>
            </w:tcBorders>
            <w:hideMark/>
          </w:tcPr>
          <w:p w14:paraId="7814C471" w14:textId="77777777" w:rsidR="009F72B8" w:rsidRDefault="009F72B8" w:rsidP="00BF2AF5">
            <w:pPr>
              <w:pStyle w:val="a3"/>
              <w:jc w:val="left"/>
              <w:rPr>
                <w:lang w:val="en-GB"/>
              </w:rPr>
            </w:pPr>
            <w:r>
              <w:rPr>
                <w:b w:val="0"/>
                <w:bCs w:val="0"/>
                <w:color w:val="000000"/>
                <w:sz w:val="24"/>
                <w:szCs w:val="24"/>
                <w:lang w:val="en-GB"/>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C10DAC" w14:textId="77777777" w:rsidR="009F72B8" w:rsidRDefault="009F72B8" w:rsidP="00BF2AF5">
            <w:pPr>
              <w:rPr>
                <w:rStyle w:val="fontstyle01"/>
                <w:rFonts w:ascii="Times New Roman" w:hAnsi="Times New Roman"/>
                <w:sz w:val="24"/>
                <w:lang w:val="uz-Cyrl-UZ"/>
              </w:rPr>
            </w:pPr>
            <w:r w:rsidRPr="009F72B8">
              <w:rPr>
                <w:color w:val="000000"/>
                <w:lang w:val="en-US"/>
              </w:rPr>
              <w:t>Diagnostic criteria of densitometric examination for osteoporosis in the climacteric period</w:t>
            </w:r>
          </w:p>
        </w:tc>
        <w:tc>
          <w:tcPr>
            <w:tcW w:w="2835" w:type="dxa"/>
            <w:tcBorders>
              <w:top w:val="single" w:sz="4" w:space="0" w:color="auto"/>
              <w:left w:val="single" w:sz="4" w:space="0" w:color="auto"/>
              <w:bottom w:val="single" w:sz="4" w:space="0" w:color="auto"/>
              <w:right w:val="single" w:sz="4" w:space="0" w:color="auto"/>
            </w:tcBorders>
            <w:hideMark/>
          </w:tcPr>
          <w:p w14:paraId="3C366B9B" w14:textId="77777777" w:rsidR="009F72B8" w:rsidRDefault="009F72B8" w:rsidP="00BF2AF5">
            <w:pPr>
              <w:pStyle w:val="a3"/>
              <w:jc w:val="left"/>
              <w:rPr>
                <w:rStyle w:val="11"/>
                <w:b w:val="0"/>
                <w:bCs w:val="0"/>
                <w:sz w:val="24"/>
                <w:szCs w:val="24"/>
              </w:rPr>
            </w:pPr>
            <w:proofErr w:type="spellStart"/>
            <w:r>
              <w:rPr>
                <w:b w:val="0"/>
                <w:bCs w:val="0"/>
                <w:sz w:val="24"/>
                <w:szCs w:val="24"/>
              </w:rPr>
              <w:t>Achilova</w:t>
            </w:r>
            <w:proofErr w:type="spellEnd"/>
            <w:r>
              <w:rPr>
                <w:b w:val="0"/>
                <w:bCs w:val="0"/>
                <w:sz w:val="24"/>
                <w:szCs w:val="24"/>
              </w:rPr>
              <w:t xml:space="preserve"> </w:t>
            </w:r>
            <w:proofErr w:type="spellStart"/>
            <w:r>
              <w:rPr>
                <w:b w:val="0"/>
                <w:bCs w:val="0"/>
                <w:sz w:val="24"/>
                <w:szCs w:val="24"/>
              </w:rPr>
              <w:t>Nodira</w:t>
            </w:r>
            <w:proofErr w:type="spellEnd"/>
            <w:r>
              <w:rPr>
                <w:b w:val="0"/>
                <w:bCs w:val="0"/>
                <w:sz w:val="24"/>
                <w:szCs w:val="24"/>
              </w:rPr>
              <w:t xml:space="preserve"> </w:t>
            </w:r>
            <w:proofErr w:type="spellStart"/>
            <w:r>
              <w:rPr>
                <w:b w:val="0"/>
                <w:bCs w:val="0"/>
                <w:sz w:val="24"/>
                <w:szCs w:val="24"/>
              </w:rPr>
              <w:t>Ganievna</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ECAF746" w14:textId="77777777" w:rsidR="009F72B8" w:rsidRDefault="009F72B8" w:rsidP="00BF2AF5">
            <w:pPr>
              <w:pStyle w:val="a3"/>
              <w:jc w:val="left"/>
              <w:rPr>
                <w:rStyle w:val="11"/>
                <w:b w:val="0"/>
                <w:bCs w:val="0"/>
                <w:color w:val="000000"/>
                <w:sz w:val="24"/>
                <w:szCs w:val="24"/>
                <w:lang w:val="uz-Cyrl-UZ"/>
              </w:rPr>
            </w:pPr>
            <w:r>
              <w:rPr>
                <w:b w:val="0"/>
                <w:bCs w:val="0"/>
                <w:sz w:val="24"/>
                <w:szCs w:val="24"/>
                <w:lang w:val="en-GB"/>
              </w:rPr>
              <w:t xml:space="preserve">DGU, </w:t>
            </w:r>
            <w:r>
              <w:rPr>
                <w:b w:val="0"/>
                <w:bCs w:val="0"/>
                <w:color w:val="000000"/>
                <w:sz w:val="24"/>
                <w:szCs w:val="24"/>
              </w:rPr>
              <w:t>17697</w:t>
            </w:r>
          </w:p>
        </w:tc>
      </w:tr>
      <w:tr w:rsidR="009F72B8" w14:paraId="0F66EF74" w14:textId="77777777" w:rsidTr="00BF2AF5">
        <w:trPr>
          <w:trHeight w:val="874"/>
        </w:trPr>
        <w:tc>
          <w:tcPr>
            <w:tcW w:w="567" w:type="dxa"/>
            <w:tcBorders>
              <w:top w:val="single" w:sz="4" w:space="0" w:color="auto"/>
              <w:left w:val="single" w:sz="4" w:space="0" w:color="auto"/>
              <w:bottom w:val="single" w:sz="4" w:space="0" w:color="auto"/>
              <w:right w:val="single" w:sz="4" w:space="0" w:color="auto"/>
            </w:tcBorders>
            <w:hideMark/>
          </w:tcPr>
          <w:p w14:paraId="212B43B3" w14:textId="77777777" w:rsidR="009F72B8" w:rsidRDefault="009F72B8" w:rsidP="00BF2AF5">
            <w:pPr>
              <w:pStyle w:val="a3"/>
              <w:jc w:val="left"/>
              <w:rPr>
                <w:lang w:val="en-GB"/>
              </w:rPr>
            </w:pPr>
            <w:r>
              <w:rPr>
                <w:b w:val="0"/>
                <w:bCs w:val="0"/>
                <w:color w:val="000000"/>
                <w:sz w:val="24"/>
                <w:szCs w:val="24"/>
                <w:lang w:val="en-GB"/>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D0E67F" w14:textId="77777777" w:rsidR="009F72B8" w:rsidRDefault="009F72B8" w:rsidP="00BF2AF5">
            <w:pPr>
              <w:rPr>
                <w:rStyle w:val="fontstyle01"/>
                <w:rFonts w:ascii="Times New Roman" w:hAnsi="Times New Roman"/>
                <w:sz w:val="24"/>
                <w:lang w:val="uz-Cyrl-UZ"/>
              </w:rPr>
            </w:pPr>
            <w:r>
              <w:rPr>
                <w:color w:val="000000"/>
                <w:lang w:val="en-US"/>
              </w:rPr>
              <w:t>Application of a free incision in the formation of the external auditory canal in congenital atresia of the ear</w:t>
            </w:r>
          </w:p>
        </w:tc>
        <w:tc>
          <w:tcPr>
            <w:tcW w:w="2835" w:type="dxa"/>
            <w:tcBorders>
              <w:top w:val="single" w:sz="4" w:space="0" w:color="auto"/>
              <w:left w:val="single" w:sz="4" w:space="0" w:color="auto"/>
              <w:bottom w:val="single" w:sz="4" w:space="0" w:color="auto"/>
              <w:right w:val="single" w:sz="4" w:space="0" w:color="auto"/>
            </w:tcBorders>
            <w:hideMark/>
          </w:tcPr>
          <w:p w14:paraId="50276004" w14:textId="77777777" w:rsidR="009F72B8" w:rsidRDefault="009F72B8" w:rsidP="00BF2AF5">
            <w:pPr>
              <w:pStyle w:val="a3"/>
              <w:jc w:val="left"/>
              <w:rPr>
                <w:rStyle w:val="11"/>
                <w:b w:val="0"/>
                <w:bCs w:val="0"/>
                <w:sz w:val="24"/>
                <w:szCs w:val="24"/>
              </w:rPr>
            </w:pPr>
            <w:proofErr w:type="spellStart"/>
            <w:r>
              <w:rPr>
                <w:b w:val="0"/>
                <w:bCs w:val="0"/>
                <w:sz w:val="24"/>
                <w:szCs w:val="24"/>
              </w:rPr>
              <w:t>Dzhafarov</w:t>
            </w:r>
            <w:proofErr w:type="spellEnd"/>
            <w:r>
              <w:rPr>
                <w:b w:val="0"/>
                <w:bCs w:val="0"/>
                <w:sz w:val="24"/>
                <w:szCs w:val="24"/>
              </w:rPr>
              <w:t xml:space="preserve"> </w:t>
            </w:r>
            <w:proofErr w:type="spellStart"/>
            <w:r>
              <w:rPr>
                <w:b w:val="0"/>
                <w:bCs w:val="0"/>
                <w:sz w:val="24"/>
                <w:szCs w:val="24"/>
              </w:rPr>
              <w:t>Murad</w:t>
            </w:r>
            <w:proofErr w:type="spellEnd"/>
            <w:r>
              <w:rPr>
                <w:b w:val="0"/>
                <w:bCs w:val="0"/>
                <w:sz w:val="24"/>
                <w:szCs w:val="24"/>
              </w:rPr>
              <w:t xml:space="preserve"> </w:t>
            </w:r>
            <w:proofErr w:type="spellStart"/>
            <w:r>
              <w:rPr>
                <w:b w:val="0"/>
                <w:bCs w:val="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119B570B" w14:textId="77777777" w:rsidR="009F72B8" w:rsidRDefault="009F72B8" w:rsidP="00BF2AF5">
            <w:pPr>
              <w:pStyle w:val="a3"/>
              <w:jc w:val="left"/>
              <w:rPr>
                <w:rStyle w:val="11"/>
                <w:b w:val="0"/>
                <w:bCs w:val="0"/>
                <w:color w:val="000000"/>
                <w:sz w:val="24"/>
                <w:szCs w:val="24"/>
                <w:lang w:val="uz-Cyrl-UZ"/>
              </w:rPr>
            </w:pPr>
            <w:r>
              <w:rPr>
                <w:b w:val="0"/>
                <w:bCs w:val="0"/>
                <w:sz w:val="24"/>
                <w:szCs w:val="24"/>
                <w:lang w:val="en-GB"/>
              </w:rPr>
              <w:t xml:space="preserve">DGU, </w:t>
            </w:r>
            <w:r>
              <w:rPr>
                <w:b w:val="0"/>
                <w:bCs w:val="0"/>
                <w:color w:val="000000"/>
                <w:sz w:val="24"/>
                <w:szCs w:val="24"/>
              </w:rPr>
              <w:t>17252</w:t>
            </w:r>
          </w:p>
        </w:tc>
      </w:tr>
      <w:tr w:rsidR="009F72B8" w14:paraId="083C7614" w14:textId="77777777" w:rsidTr="00BF2AF5">
        <w:trPr>
          <w:trHeight w:val="645"/>
        </w:trPr>
        <w:tc>
          <w:tcPr>
            <w:tcW w:w="567" w:type="dxa"/>
            <w:tcBorders>
              <w:top w:val="single" w:sz="4" w:space="0" w:color="auto"/>
              <w:left w:val="single" w:sz="4" w:space="0" w:color="auto"/>
              <w:bottom w:val="single" w:sz="4" w:space="0" w:color="auto"/>
              <w:right w:val="single" w:sz="4" w:space="0" w:color="auto"/>
            </w:tcBorders>
            <w:hideMark/>
          </w:tcPr>
          <w:p w14:paraId="7AFD004A" w14:textId="77777777" w:rsidR="009F72B8" w:rsidRDefault="009F72B8" w:rsidP="00BF2AF5">
            <w:pPr>
              <w:pStyle w:val="a3"/>
              <w:jc w:val="left"/>
              <w:rPr>
                <w:lang w:val="en-GB"/>
              </w:rPr>
            </w:pPr>
            <w:r>
              <w:rPr>
                <w:b w:val="0"/>
                <w:bCs w:val="0"/>
                <w:color w:val="000000"/>
                <w:sz w:val="24"/>
                <w:szCs w:val="24"/>
                <w:lang w:val="en-GB"/>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011E34" w14:textId="77777777" w:rsidR="009F72B8" w:rsidRDefault="009F72B8" w:rsidP="00BF2AF5">
            <w:pPr>
              <w:rPr>
                <w:rStyle w:val="fontstyle01"/>
                <w:rFonts w:ascii="Times New Roman" w:hAnsi="Times New Roman"/>
                <w:sz w:val="24"/>
                <w:lang w:val="uz-Cyrl-UZ"/>
              </w:rPr>
            </w:pPr>
            <w:r>
              <w:rPr>
                <w:color w:val="000000"/>
                <w:lang w:val="en-US"/>
              </w:rPr>
              <w:t>Formation of professional competence of future guide translators (using English as an example)</w:t>
            </w:r>
          </w:p>
        </w:tc>
        <w:tc>
          <w:tcPr>
            <w:tcW w:w="2835" w:type="dxa"/>
            <w:tcBorders>
              <w:top w:val="single" w:sz="4" w:space="0" w:color="auto"/>
              <w:left w:val="single" w:sz="4" w:space="0" w:color="auto"/>
              <w:bottom w:val="single" w:sz="4" w:space="0" w:color="auto"/>
              <w:right w:val="single" w:sz="4" w:space="0" w:color="auto"/>
            </w:tcBorders>
            <w:hideMark/>
          </w:tcPr>
          <w:p w14:paraId="60F08C87" w14:textId="77777777" w:rsidR="009F72B8" w:rsidRDefault="009F72B8" w:rsidP="00BF2AF5">
            <w:pPr>
              <w:pStyle w:val="a3"/>
              <w:jc w:val="left"/>
              <w:rPr>
                <w:rStyle w:val="11"/>
                <w:b w:val="0"/>
                <w:bCs w:val="0"/>
                <w:sz w:val="24"/>
                <w:szCs w:val="24"/>
              </w:rPr>
            </w:pPr>
            <w:proofErr w:type="spellStart"/>
            <w:r>
              <w:rPr>
                <w:b w:val="0"/>
                <w:bCs w:val="0"/>
                <w:sz w:val="24"/>
                <w:szCs w:val="24"/>
              </w:rPr>
              <w:t>Dzhafarov</w:t>
            </w:r>
            <w:proofErr w:type="spellEnd"/>
            <w:r>
              <w:rPr>
                <w:b w:val="0"/>
                <w:bCs w:val="0"/>
                <w:sz w:val="24"/>
                <w:szCs w:val="24"/>
              </w:rPr>
              <w:t xml:space="preserve"> </w:t>
            </w:r>
            <w:proofErr w:type="spellStart"/>
            <w:r>
              <w:rPr>
                <w:b w:val="0"/>
                <w:bCs w:val="0"/>
                <w:sz w:val="24"/>
                <w:szCs w:val="24"/>
              </w:rPr>
              <w:t>Murad</w:t>
            </w:r>
            <w:proofErr w:type="spellEnd"/>
            <w:r>
              <w:rPr>
                <w:b w:val="0"/>
                <w:bCs w:val="0"/>
                <w:sz w:val="24"/>
                <w:szCs w:val="24"/>
              </w:rPr>
              <w:t xml:space="preserve"> </w:t>
            </w:r>
            <w:proofErr w:type="spellStart"/>
            <w:r>
              <w:rPr>
                <w:b w:val="0"/>
                <w:bCs w:val="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74BF681" w14:textId="77777777" w:rsidR="009F72B8" w:rsidRDefault="009F72B8" w:rsidP="00BF2AF5">
            <w:pPr>
              <w:pStyle w:val="a3"/>
              <w:jc w:val="left"/>
              <w:rPr>
                <w:rStyle w:val="11"/>
                <w:b w:val="0"/>
                <w:bCs w:val="0"/>
                <w:color w:val="000000"/>
                <w:sz w:val="24"/>
                <w:szCs w:val="24"/>
                <w:lang w:val="uz-Cyrl-UZ"/>
              </w:rPr>
            </w:pPr>
            <w:r>
              <w:rPr>
                <w:b w:val="0"/>
                <w:bCs w:val="0"/>
                <w:sz w:val="24"/>
                <w:szCs w:val="24"/>
                <w:lang w:val="en-GB"/>
              </w:rPr>
              <w:t xml:space="preserve">DGU, </w:t>
            </w:r>
            <w:r>
              <w:rPr>
                <w:b w:val="0"/>
                <w:bCs w:val="0"/>
                <w:color w:val="000000"/>
                <w:sz w:val="24"/>
                <w:szCs w:val="24"/>
              </w:rPr>
              <w:t>17378</w:t>
            </w:r>
          </w:p>
        </w:tc>
      </w:tr>
      <w:tr w:rsidR="009F72B8" w14:paraId="627379E6" w14:textId="77777777" w:rsidTr="00BF2AF5">
        <w:trPr>
          <w:trHeight w:val="659"/>
        </w:trPr>
        <w:tc>
          <w:tcPr>
            <w:tcW w:w="567" w:type="dxa"/>
            <w:tcBorders>
              <w:top w:val="single" w:sz="4" w:space="0" w:color="auto"/>
              <w:left w:val="single" w:sz="4" w:space="0" w:color="auto"/>
              <w:bottom w:val="single" w:sz="4" w:space="0" w:color="auto"/>
              <w:right w:val="single" w:sz="4" w:space="0" w:color="auto"/>
            </w:tcBorders>
            <w:hideMark/>
          </w:tcPr>
          <w:p w14:paraId="128A8E1F" w14:textId="77777777" w:rsidR="009F72B8" w:rsidRDefault="009F72B8" w:rsidP="00BF2AF5">
            <w:pPr>
              <w:pStyle w:val="a3"/>
              <w:jc w:val="left"/>
              <w:rPr>
                <w:lang w:val="en-GB"/>
              </w:rPr>
            </w:pPr>
            <w:r>
              <w:rPr>
                <w:b w:val="0"/>
                <w:bCs w:val="0"/>
                <w:color w:val="000000"/>
                <w:sz w:val="24"/>
                <w:szCs w:val="24"/>
                <w:lang w:val="en-GB"/>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7AFF38" w14:textId="77777777" w:rsidR="009F72B8" w:rsidRDefault="009F72B8" w:rsidP="00BF2AF5">
            <w:pPr>
              <w:rPr>
                <w:rStyle w:val="fontstyle01"/>
                <w:rFonts w:ascii="Times New Roman" w:hAnsi="Times New Roman"/>
                <w:sz w:val="24"/>
                <w:lang w:val="uz-Cyrl-UZ"/>
              </w:rPr>
            </w:pPr>
            <w:r>
              <w:rPr>
                <w:color w:val="000000"/>
                <w:lang w:val="en-US"/>
              </w:rPr>
              <w:t>Use of costal cartilage for the construction of the auricle in microtia</w:t>
            </w:r>
          </w:p>
        </w:tc>
        <w:tc>
          <w:tcPr>
            <w:tcW w:w="2835" w:type="dxa"/>
            <w:tcBorders>
              <w:top w:val="single" w:sz="4" w:space="0" w:color="auto"/>
              <w:left w:val="single" w:sz="4" w:space="0" w:color="auto"/>
              <w:bottom w:val="single" w:sz="4" w:space="0" w:color="auto"/>
              <w:right w:val="single" w:sz="4" w:space="0" w:color="auto"/>
            </w:tcBorders>
            <w:hideMark/>
          </w:tcPr>
          <w:p w14:paraId="519DFDE1" w14:textId="77777777" w:rsidR="009F72B8" w:rsidRDefault="009F72B8" w:rsidP="00BF2AF5">
            <w:pPr>
              <w:pStyle w:val="a3"/>
              <w:jc w:val="left"/>
              <w:rPr>
                <w:rStyle w:val="11"/>
                <w:b w:val="0"/>
                <w:bCs w:val="0"/>
                <w:sz w:val="24"/>
                <w:szCs w:val="24"/>
              </w:rPr>
            </w:pPr>
            <w:proofErr w:type="spellStart"/>
            <w:r>
              <w:rPr>
                <w:b w:val="0"/>
                <w:bCs w:val="0"/>
                <w:sz w:val="24"/>
                <w:szCs w:val="24"/>
              </w:rPr>
              <w:t>Dzhafarov</w:t>
            </w:r>
            <w:proofErr w:type="spellEnd"/>
            <w:r>
              <w:rPr>
                <w:b w:val="0"/>
                <w:bCs w:val="0"/>
                <w:sz w:val="24"/>
                <w:szCs w:val="24"/>
              </w:rPr>
              <w:t xml:space="preserve"> </w:t>
            </w:r>
            <w:proofErr w:type="spellStart"/>
            <w:r>
              <w:rPr>
                <w:b w:val="0"/>
                <w:bCs w:val="0"/>
                <w:sz w:val="24"/>
                <w:szCs w:val="24"/>
              </w:rPr>
              <w:t>Murad</w:t>
            </w:r>
            <w:proofErr w:type="spellEnd"/>
            <w:r>
              <w:rPr>
                <w:b w:val="0"/>
                <w:bCs w:val="0"/>
                <w:sz w:val="24"/>
                <w:szCs w:val="24"/>
              </w:rPr>
              <w:t xml:space="preserve"> </w:t>
            </w:r>
            <w:proofErr w:type="spellStart"/>
            <w:r>
              <w:rPr>
                <w:b w:val="0"/>
                <w:bCs w:val="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35218837" w14:textId="77777777" w:rsidR="009F72B8" w:rsidRDefault="009F72B8" w:rsidP="00BF2AF5">
            <w:pPr>
              <w:pStyle w:val="a3"/>
              <w:jc w:val="left"/>
              <w:rPr>
                <w:rStyle w:val="11"/>
                <w:b w:val="0"/>
                <w:bCs w:val="0"/>
                <w:color w:val="000000"/>
                <w:sz w:val="24"/>
                <w:szCs w:val="24"/>
                <w:lang w:val="uz-Cyrl-UZ"/>
              </w:rPr>
            </w:pPr>
            <w:r>
              <w:rPr>
                <w:b w:val="0"/>
                <w:bCs w:val="0"/>
                <w:sz w:val="24"/>
                <w:szCs w:val="24"/>
                <w:lang w:val="en-GB"/>
              </w:rPr>
              <w:t>DGU, 17379.</w:t>
            </w:r>
          </w:p>
        </w:tc>
      </w:tr>
      <w:tr w:rsidR="009F72B8" w14:paraId="32C7551C" w14:textId="77777777" w:rsidTr="00BF2AF5">
        <w:trPr>
          <w:trHeight w:val="645"/>
        </w:trPr>
        <w:tc>
          <w:tcPr>
            <w:tcW w:w="567" w:type="dxa"/>
            <w:tcBorders>
              <w:top w:val="single" w:sz="4" w:space="0" w:color="auto"/>
              <w:left w:val="single" w:sz="4" w:space="0" w:color="auto"/>
              <w:bottom w:val="single" w:sz="4" w:space="0" w:color="auto"/>
              <w:right w:val="single" w:sz="4" w:space="0" w:color="auto"/>
            </w:tcBorders>
            <w:hideMark/>
          </w:tcPr>
          <w:p w14:paraId="0318572F" w14:textId="77777777" w:rsidR="009F72B8" w:rsidRDefault="009F72B8" w:rsidP="00BF2AF5">
            <w:pPr>
              <w:pStyle w:val="a3"/>
              <w:jc w:val="left"/>
              <w:rPr>
                <w:lang w:val="en-GB"/>
              </w:rPr>
            </w:pPr>
            <w:r>
              <w:rPr>
                <w:b w:val="0"/>
                <w:bCs w:val="0"/>
                <w:color w:val="000000"/>
                <w:sz w:val="24"/>
                <w:szCs w:val="24"/>
                <w:lang w:val="en-GB"/>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D54565" w14:textId="77777777" w:rsidR="009F72B8" w:rsidRDefault="009F72B8" w:rsidP="00BF2AF5">
            <w:pPr>
              <w:rPr>
                <w:rStyle w:val="fontstyle01"/>
                <w:rFonts w:ascii="Times New Roman" w:hAnsi="Times New Roman"/>
                <w:sz w:val="24"/>
                <w:lang w:val="uz-Cyrl-UZ"/>
              </w:rPr>
            </w:pPr>
            <w:r>
              <w:rPr>
                <w:color w:val="000000"/>
                <w:lang w:val="en-US"/>
              </w:rPr>
              <w:t>Computer software for hearing and speech improvement "Star-tune"</w:t>
            </w:r>
          </w:p>
        </w:tc>
        <w:tc>
          <w:tcPr>
            <w:tcW w:w="2835" w:type="dxa"/>
            <w:tcBorders>
              <w:top w:val="single" w:sz="4" w:space="0" w:color="auto"/>
              <w:left w:val="single" w:sz="4" w:space="0" w:color="auto"/>
              <w:bottom w:val="single" w:sz="4" w:space="0" w:color="auto"/>
              <w:right w:val="single" w:sz="4" w:space="0" w:color="auto"/>
            </w:tcBorders>
            <w:hideMark/>
          </w:tcPr>
          <w:p w14:paraId="2BD40AB0" w14:textId="77777777" w:rsidR="009F72B8" w:rsidRDefault="009F72B8" w:rsidP="00BF2AF5">
            <w:pPr>
              <w:pStyle w:val="a3"/>
              <w:jc w:val="left"/>
              <w:rPr>
                <w:rStyle w:val="11"/>
                <w:b w:val="0"/>
                <w:bCs w:val="0"/>
                <w:sz w:val="24"/>
                <w:szCs w:val="24"/>
              </w:rPr>
            </w:pPr>
            <w:proofErr w:type="spellStart"/>
            <w:r>
              <w:rPr>
                <w:b w:val="0"/>
                <w:bCs w:val="0"/>
                <w:sz w:val="24"/>
                <w:szCs w:val="24"/>
              </w:rPr>
              <w:t>Khaydarova</w:t>
            </w:r>
            <w:proofErr w:type="spellEnd"/>
            <w:r>
              <w:rPr>
                <w:b w:val="0"/>
                <w:bCs w:val="0"/>
                <w:sz w:val="24"/>
                <w:szCs w:val="24"/>
              </w:rPr>
              <w:t xml:space="preserve"> </w:t>
            </w:r>
            <w:proofErr w:type="spellStart"/>
            <w:r>
              <w:rPr>
                <w:b w:val="0"/>
                <w:bCs w:val="0"/>
                <w:sz w:val="24"/>
                <w:szCs w:val="24"/>
              </w:rPr>
              <w:t>Gavkhar</w:t>
            </w:r>
            <w:proofErr w:type="spellEnd"/>
            <w:r>
              <w:rPr>
                <w:b w:val="0"/>
                <w:bCs w:val="0"/>
                <w:sz w:val="24"/>
                <w:szCs w:val="24"/>
              </w:rPr>
              <w:t xml:space="preserve"> </w:t>
            </w:r>
            <w:proofErr w:type="spellStart"/>
            <w:r>
              <w:rPr>
                <w:b w:val="0"/>
                <w:bCs w:val="0"/>
                <w:sz w:val="24"/>
                <w:szCs w:val="24"/>
              </w:rPr>
              <w:t>Saidakhmatovna</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0AAC800" w14:textId="77777777" w:rsidR="009F72B8" w:rsidRDefault="009F72B8" w:rsidP="00BF2AF5">
            <w:pPr>
              <w:pStyle w:val="a3"/>
              <w:jc w:val="left"/>
              <w:rPr>
                <w:rStyle w:val="11"/>
                <w:b w:val="0"/>
                <w:bCs w:val="0"/>
                <w:color w:val="000000"/>
                <w:sz w:val="24"/>
                <w:szCs w:val="24"/>
                <w:lang w:val="uz-Cyrl-UZ"/>
              </w:rPr>
            </w:pPr>
            <w:r>
              <w:rPr>
                <w:b w:val="0"/>
                <w:bCs w:val="0"/>
                <w:sz w:val="24"/>
                <w:szCs w:val="24"/>
                <w:lang w:val="en-GB"/>
              </w:rPr>
              <w:t xml:space="preserve">DGU, </w:t>
            </w:r>
            <w:r>
              <w:rPr>
                <w:b w:val="0"/>
                <w:bCs w:val="0"/>
                <w:color w:val="000000"/>
                <w:sz w:val="24"/>
                <w:szCs w:val="24"/>
              </w:rPr>
              <w:t>17898</w:t>
            </w:r>
          </w:p>
        </w:tc>
      </w:tr>
      <w:tr w:rsidR="009F72B8" w14:paraId="1E548CF7" w14:textId="77777777" w:rsidTr="00BF2AF5">
        <w:trPr>
          <w:trHeight w:val="215"/>
        </w:trPr>
        <w:tc>
          <w:tcPr>
            <w:tcW w:w="567" w:type="dxa"/>
            <w:tcBorders>
              <w:top w:val="single" w:sz="4" w:space="0" w:color="auto"/>
              <w:left w:val="single" w:sz="4" w:space="0" w:color="auto"/>
              <w:bottom w:val="single" w:sz="4" w:space="0" w:color="auto"/>
              <w:right w:val="single" w:sz="4" w:space="0" w:color="auto"/>
            </w:tcBorders>
            <w:hideMark/>
          </w:tcPr>
          <w:p w14:paraId="2418D3FD" w14:textId="77777777" w:rsidR="009F72B8" w:rsidRDefault="009F72B8" w:rsidP="00BF2AF5">
            <w:pPr>
              <w:pStyle w:val="a3"/>
              <w:jc w:val="left"/>
            </w:pPr>
            <w:r>
              <w:rPr>
                <w:b w:val="0"/>
                <w:bCs w:val="0"/>
                <w:color w:val="000000"/>
                <w:sz w:val="24"/>
                <w:szCs w:val="24"/>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895475" w14:textId="77777777" w:rsidR="009F72B8" w:rsidRDefault="009F72B8" w:rsidP="00BF2AF5">
            <w:pPr>
              <w:rPr>
                <w:color w:val="000000"/>
                <w:lang w:val="en-US"/>
              </w:rPr>
            </w:pPr>
            <w:r w:rsidRPr="009F72B8">
              <w:rPr>
                <w:color w:val="000000"/>
                <w:lang w:val="en-US"/>
              </w:rPr>
              <w:t>Method of surgical correction of blepharoptosis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79EFE6" w14:textId="77777777" w:rsidR="009F72B8" w:rsidRDefault="009F72B8" w:rsidP="00BF2AF5">
            <w:pPr>
              <w:pStyle w:val="a3"/>
              <w:jc w:val="left"/>
              <w:rPr>
                <w:b w:val="0"/>
                <w:bCs w:val="0"/>
                <w:sz w:val="24"/>
                <w:szCs w:val="24"/>
              </w:rPr>
            </w:pPr>
            <w:proofErr w:type="spellStart"/>
            <w:r>
              <w:rPr>
                <w:b w:val="0"/>
                <w:bCs w:val="0"/>
                <w:color w:val="000000"/>
                <w:sz w:val="24"/>
                <w:szCs w:val="24"/>
              </w:rPr>
              <w:t>Dzhafarov</w:t>
            </w:r>
            <w:proofErr w:type="spellEnd"/>
            <w:r>
              <w:rPr>
                <w:b w:val="0"/>
                <w:bCs w:val="0"/>
                <w:color w:val="000000"/>
                <w:sz w:val="24"/>
                <w:szCs w:val="24"/>
              </w:rPr>
              <w:t xml:space="preserve"> </w:t>
            </w:r>
            <w:proofErr w:type="spellStart"/>
            <w:r>
              <w:rPr>
                <w:b w:val="0"/>
                <w:bCs w:val="0"/>
                <w:color w:val="000000"/>
                <w:sz w:val="24"/>
                <w:szCs w:val="24"/>
              </w:rPr>
              <w:t>Murad</w:t>
            </w:r>
            <w:proofErr w:type="spellEnd"/>
            <w:r>
              <w:rPr>
                <w:b w:val="0"/>
                <w:bCs w:val="0"/>
                <w:color w:val="000000"/>
                <w:sz w:val="24"/>
                <w:szCs w:val="24"/>
              </w:rPr>
              <w:t xml:space="preserve"> </w:t>
            </w:r>
            <w:proofErr w:type="spellStart"/>
            <w:r>
              <w:rPr>
                <w:b w:val="0"/>
                <w:bCs w:val="0"/>
                <w:color w:val="00000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52F50F30" w14:textId="77777777" w:rsidR="009F72B8" w:rsidRDefault="009F72B8" w:rsidP="00BF2AF5">
            <w:pPr>
              <w:pStyle w:val="a3"/>
              <w:jc w:val="left"/>
              <w:rPr>
                <w:b w:val="0"/>
                <w:bCs w:val="0"/>
                <w:sz w:val="24"/>
                <w:szCs w:val="24"/>
                <w:lang w:val="en-GB"/>
              </w:rPr>
            </w:pPr>
            <w:r>
              <w:rPr>
                <w:b w:val="0"/>
                <w:bCs w:val="0"/>
                <w:color w:val="000000"/>
                <w:sz w:val="24"/>
                <w:szCs w:val="24"/>
                <w:lang w:val="en-GB"/>
              </w:rPr>
              <w:t>IAP 07093</w:t>
            </w:r>
          </w:p>
        </w:tc>
      </w:tr>
      <w:tr w:rsidR="009F72B8" w14:paraId="47DE3A66" w14:textId="77777777" w:rsidTr="00BF2AF5">
        <w:trPr>
          <w:trHeight w:val="215"/>
        </w:trPr>
        <w:tc>
          <w:tcPr>
            <w:tcW w:w="567" w:type="dxa"/>
            <w:tcBorders>
              <w:top w:val="single" w:sz="4" w:space="0" w:color="auto"/>
              <w:left w:val="single" w:sz="4" w:space="0" w:color="auto"/>
              <w:bottom w:val="single" w:sz="4" w:space="0" w:color="auto"/>
              <w:right w:val="single" w:sz="4" w:space="0" w:color="auto"/>
            </w:tcBorders>
            <w:hideMark/>
          </w:tcPr>
          <w:p w14:paraId="2CB0A21E" w14:textId="77777777" w:rsidR="009F72B8" w:rsidRDefault="009F72B8" w:rsidP="00BF2AF5">
            <w:pPr>
              <w:pStyle w:val="a3"/>
              <w:jc w:val="left"/>
              <w:rPr>
                <w:b w:val="0"/>
                <w:bCs w:val="0"/>
                <w:color w:val="000000"/>
                <w:sz w:val="24"/>
                <w:szCs w:val="24"/>
              </w:rPr>
            </w:pPr>
            <w:r>
              <w:rPr>
                <w:b w:val="0"/>
                <w:bCs w:val="0"/>
                <w:color w:val="000000"/>
                <w:sz w:val="24"/>
                <w:szCs w:val="24"/>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483031" w14:textId="77777777" w:rsidR="009F72B8" w:rsidRPr="009F72B8" w:rsidRDefault="009F72B8" w:rsidP="00BF2AF5">
            <w:pPr>
              <w:rPr>
                <w:color w:val="000000"/>
                <w:lang w:val="en-US"/>
              </w:rPr>
            </w:pPr>
            <w:r w:rsidRPr="009F72B8">
              <w:rPr>
                <w:color w:val="000000"/>
                <w:lang w:val="en-US"/>
              </w:rPr>
              <w:t>Method of strengthening eyelid closure during surgical correction of ptosis of the upper eyelid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6D92BA" w14:textId="77777777" w:rsidR="009F72B8" w:rsidRDefault="009F72B8" w:rsidP="00BF2AF5">
            <w:pPr>
              <w:pStyle w:val="a3"/>
              <w:jc w:val="left"/>
              <w:rPr>
                <w:b w:val="0"/>
                <w:bCs w:val="0"/>
                <w:sz w:val="24"/>
                <w:szCs w:val="24"/>
              </w:rPr>
            </w:pPr>
            <w:proofErr w:type="spellStart"/>
            <w:r>
              <w:rPr>
                <w:b w:val="0"/>
                <w:bCs w:val="0"/>
                <w:color w:val="000000"/>
                <w:sz w:val="24"/>
                <w:szCs w:val="24"/>
              </w:rPr>
              <w:t>Dzhafarov</w:t>
            </w:r>
            <w:proofErr w:type="spellEnd"/>
            <w:r>
              <w:rPr>
                <w:b w:val="0"/>
                <w:bCs w:val="0"/>
                <w:color w:val="000000"/>
                <w:sz w:val="24"/>
                <w:szCs w:val="24"/>
              </w:rPr>
              <w:t xml:space="preserve"> </w:t>
            </w:r>
            <w:proofErr w:type="spellStart"/>
            <w:r>
              <w:rPr>
                <w:b w:val="0"/>
                <w:bCs w:val="0"/>
                <w:color w:val="000000"/>
                <w:sz w:val="24"/>
                <w:szCs w:val="24"/>
              </w:rPr>
              <w:t>Murad</w:t>
            </w:r>
            <w:proofErr w:type="spellEnd"/>
            <w:r>
              <w:rPr>
                <w:b w:val="0"/>
                <w:bCs w:val="0"/>
                <w:color w:val="000000"/>
                <w:sz w:val="24"/>
                <w:szCs w:val="24"/>
              </w:rPr>
              <w:t xml:space="preserve"> </w:t>
            </w:r>
            <w:proofErr w:type="spellStart"/>
            <w:r>
              <w:rPr>
                <w:b w:val="0"/>
                <w:bCs w:val="0"/>
                <w:color w:val="00000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9A2DBFD" w14:textId="77777777" w:rsidR="009F72B8" w:rsidRDefault="009F72B8" w:rsidP="00BF2AF5">
            <w:pPr>
              <w:pStyle w:val="a3"/>
              <w:jc w:val="left"/>
              <w:rPr>
                <w:b w:val="0"/>
                <w:bCs w:val="0"/>
                <w:sz w:val="24"/>
                <w:szCs w:val="24"/>
              </w:rPr>
            </w:pPr>
            <w:r>
              <w:rPr>
                <w:b w:val="0"/>
                <w:bCs w:val="0"/>
                <w:color w:val="000000"/>
                <w:sz w:val="24"/>
                <w:szCs w:val="24"/>
                <w:lang w:val="en-GB"/>
              </w:rPr>
              <w:t>IAP 07094</w:t>
            </w:r>
          </w:p>
        </w:tc>
      </w:tr>
      <w:tr w:rsidR="009F72B8" w14:paraId="3FA0A050"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33732B74" w14:textId="77777777" w:rsidR="009F72B8" w:rsidRDefault="009F72B8" w:rsidP="00BF2AF5">
            <w:pPr>
              <w:pStyle w:val="a3"/>
              <w:jc w:val="left"/>
              <w:rPr>
                <w:b w:val="0"/>
                <w:bCs w:val="0"/>
                <w:color w:val="000000"/>
                <w:sz w:val="24"/>
                <w:szCs w:val="24"/>
              </w:rPr>
            </w:pPr>
            <w:r>
              <w:rPr>
                <w:b w:val="0"/>
                <w:bCs w:val="0"/>
                <w:color w:val="000000"/>
                <w:sz w:val="24"/>
                <w:szCs w:val="24"/>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56D728" w14:textId="77777777" w:rsidR="009F72B8" w:rsidRPr="009F72B8" w:rsidRDefault="009F72B8" w:rsidP="00BF2AF5">
            <w:pPr>
              <w:rPr>
                <w:color w:val="000000"/>
                <w:lang w:val="en-US"/>
              </w:rPr>
            </w:pPr>
            <w:r w:rsidRPr="009F72B8">
              <w:rPr>
                <w:color w:val="000000"/>
                <w:lang w:val="en-US"/>
              </w:rPr>
              <w:t>Method for enhancing the function of eyelid closure during surgical correction of blepharoptosis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890773" w14:textId="77777777" w:rsidR="009F72B8" w:rsidRDefault="009F72B8" w:rsidP="00BF2AF5">
            <w:pPr>
              <w:pStyle w:val="a3"/>
              <w:jc w:val="left"/>
              <w:rPr>
                <w:b w:val="0"/>
                <w:bCs w:val="0"/>
                <w:sz w:val="24"/>
                <w:szCs w:val="24"/>
              </w:rPr>
            </w:pPr>
            <w:proofErr w:type="spellStart"/>
            <w:r>
              <w:rPr>
                <w:b w:val="0"/>
                <w:bCs w:val="0"/>
                <w:color w:val="000000"/>
                <w:sz w:val="24"/>
                <w:szCs w:val="24"/>
              </w:rPr>
              <w:t>Dzhafarov</w:t>
            </w:r>
            <w:proofErr w:type="spellEnd"/>
            <w:r>
              <w:rPr>
                <w:b w:val="0"/>
                <w:bCs w:val="0"/>
                <w:color w:val="000000"/>
                <w:sz w:val="24"/>
                <w:szCs w:val="24"/>
              </w:rPr>
              <w:t xml:space="preserve"> </w:t>
            </w:r>
            <w:proofErr w:type="spellStart"/>
            <w:r>
              <w:rPr>
                <w:b w:val="0"/>
                <w:bCs w:val="0"/>
                <w:color w:val="000000"/>
                <w:sz w:val="24"/>
                <w:szCs w:val="24"/>
              </w:rPr>
              <w:t>Murad</w:t>
            </w:r>
            <w:proofErr w:type="spellEnd"/>
            <w:r>
              <w:rPr>
                <w:b w:val="0"/>
                <w:bCs w:val="0"/>
                <w:color w:val="000000"/>
                <w:sz w:val="24"/>
                <w:szCs w:val="24"/>
              </w:rPr>
              <w:t xml:space="preserve"> </w:t>
            </w:r>
            <w:proofErr w:type="spellStart"/>
            <w:r>
              <w:rPr>
                <w:b w:val="0"/>
                <w:bCs w:val="0"/>
                <w:color w:val="00000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DEFB287" w14:textId="77777777" w:rsidR="009F72B8" w:rsidRDefault="009F72B8" w:rsidP="00BF2AF5">
            <w:pPr>
              <w:pStyle w:val="a3"/>
              <w:jc w:val="left"/>
              <w:rPr>
                <w:b w:val="0"/>
                <w:bCs w:val="0"/>
                <w:sz w:val="24"/>
                <w:szCs w:val="24"/>
              </w:rPr>
            </w:pPr>
            <w:r>
              <w:rPr>
                <w:b w:val="0"/>
                <w:bCs w:val="0"/>
                <w:color w:val="000000"/>
                <w:sz w:val="24"/>
                <w:szCs w:val="24"/>
                <w:lang w:val="en-GB"/>
              </w:rPr>
              <w:t>IAP 07095</w:t>
            </w:r>
          </w:p>
        </w:tc>
      </w:tr>
      <w:tr w:rsidR="009F72B8" w14:paraId="0DFC0268"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1032EA8B"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C5C82EF" w14:textId="77777777" w:rsidR="009F72B8" w:rsidRDefault="009F72B8" w:rsidP="00BF2AF5">
            <w:pPr>
              <w:rPr>
                <w:color w:val="000000"/>
                <w:lang w:val="en-US"/>
              </w:rPr>
            </w:pPr>
            <w:r>
              <w:rPr>
                <w:color w:val="000000"/>
                <w:lang w:val="en-US"/>
              </w:rPr>
              <w:t>Method for forming the external auditory canal in congenital atresia of the ear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17B349" w14:textId="77777777" w:rsidR="009F72B8" w:rsidRDefault="009F72B8" w:rsidP="00BF2AF5">
            <w:pPr>
              <w:pStyle w:val="a3"/>
              <w:jc w:val="left"/>
              <w:rPr>
                <w:b w:val="0"/>
                <w:bCs w:val="0"/>
                <w:color w:val="000000"/>
                <w:sz w:val="24"/>
                <w:szCs w:val="24"/>
                <w:lang w:val="en-US"/>
              </w:rPr>
            </w:pPr>
            <w:proofErr w:type="spellStart"/>
            <w:r>
              <w:rPr>
                <w:b w:val="0"/>
                <w:bCs w:val="0"/>
                <w:color w:val="000000"/>
                <w:sz w:val="24"/>
                <w:szCs w:val="24"/>
              </w:rPr>
              <w:t>Dzhafarov</w:t>
            </w:r>
            <w:proofErr w:type="spellEnd"/>
            <w:r>
              <w:rPr>
                <w:b w:val="0"/>
                <w:bCs w:val="0"/>
                <w:color w:val="000000"/>
                <w:sz w:val="24"/>
                <w:szCs w:val="24"/>
              </w:rPr>
              <w:t xml:space="preserve"> </w:t>
            </w:r>
            <w:proofErr w:type="spellStart"/>
            <w:r>
              <w:rPr>
                <w:b w:val="0"/>
                <w:bCs w:val="0"/>
                <w:color w:val="000000"/>
                <w:sz w:val="24"/>
                <w:szCs w:val="24"/>
              </w:rPr>
              <w:t>Murad</w:t>
            </w:r>
            <w:proofErr w:type="spellEnd"/>
            <w:r>
              <w:rPr>
                <w:b w:val="0"/>
                <w:bCs w:val="0"/>
                <w:color w:val="000000"/>
                <w:sz w:val="24"/>
                <w:szCs w:val="24"/>
              </w:rPr>
              <w:t xml:space="preserve"> </w:t>
            </w:r>
            <w:proofErr w:type="spellStart"/>
            <w:r>
              <w:rPr>
                <w:b w:val="0"/>
                <w:bCs w:val="0"/>
                <w:color w:val="00000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2C45D4A8"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IAP 06821</w:t>
            </w:r>
          </w:p>
        </w:tc>
      </w:tr>
      <w:tr w:rsidR="009F72B8" w14:paraId="751C412C"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17F50D4D"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F0BFB52" w14:textId="77777777" w:rsidR="009F72B8" w:rsidRDefault="009F72B8" w:rsidP="00BF2AF5">
            <w:pPr>
              <w:rPr>
                <w:color w:val="000000"/>
                <w:lang w:val="uz-Latn-UZ"/>
              </w:rPr>
            </w:pPr>
            <w:r>
              <w:rPr>
                <w:color w:val="000000"/>
                <w:lang w:val="uz-Latn-UZ"/>
              </w:rPr>
              <w:t>Method for preventing recurrent cicatricial narrowing of the external auditory canal, organized by plastic surgery for atresia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B5430A" w14:textId="77777777" w:rsidR="009F72B8" w:rsidRDefault="009F72B8" w:rsidP="00BF2AF5">
            <w:pPr>
              <w:pStyle w:val="a3"/>
              <w:jc w:val="left"/>
              <w:rPr>
                <w:b w:val="0"/>
                <w:bCs w:val="0"/>
                <w:color w:val="000000"/>
                <w:sz w:val="24"/>
                <w:szCs w:val="24"/>
                <w:lang w:val="en-GB"/>
              </w:rPr>
            </w:pPr>
            <w:proofErr w:type="spellStart"/>
            <w:r>
              <w:rPr>
                <w:b w:val="0"/>
                <w:bCs w:val="0"/>
                <w:color w:val="000000"/>
                <w:sz w:val="24"/>
                <w:szCs w:val="24"/>
              </w:rPr>
              <w:t>Dzhafarov</w:t>
            </w:r>
            <w:proofErr w:type="spellEnd"/>
            <w:r>
              <w:rPr>
                <w:b w:val="0"/>
                <w:bCs w:val="0"/>
                <w:color w:val="000000"/>
                <w:sz w:val="24"/>
                <w:szCs w:val="24"/>
              </w:rPr>
              <w:t xml:space="preserve"> </w:t>
            </w:r>
            <w:proofErr w:type="spellStart"/>
            <w:r>
              <w:rPr>
                <w:b w:val="0"/>
                <w:bCs w:val="0"/>
                <w:color w:val="000000"/>
                <w:sz w:val="24"/>
                <w:szCs w:val="24"/>
              </w:rPr>
              <w:t>Murad</w:t>
            </w:r>
            <w:proofErr w:type="spellEnd"/>
            <w:r>
              <w:rPr>
                <w:b w:val="0"/>
                <w:bCs w:val="0"/>
                <w:color w:val="000000"/>
                <w:sz w:val="24"/>
                <w:szCs w:val="24"/>
              </w:rPr>
              <w:t xml:space="preserve"> </w:t>
            </w:r>
            <w:proofErr w:type="spellStart"/>
            <w:r>
              <w:rPr>
                <w:b w:val="0"/>
                <w:bCs w:val="0"/>
                <w:color w:val="00000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39D9D710"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IAP 06823</w:t>
            </w:r>
          </w:p>
        </w:tc>
      </w:tr>
      <w:tr w:rsidR="009F72B8" w14:paraId="7E7849E6"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57FD364F"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15.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196252" w14:textId="77777777" w:rsidR="009F72B8" w:rsidRDefault="009F72B8" w:rsidP="00BF2AF5">
            <w:pPr>
              <w:rPr>
                <w:color w:val="000000"/>
                <w:lang w:val="uz-Latn-UZ"/>
              </w:rPr>
            </w:pPr>
            <w:r>
              <w:rPr>
                <w:color w:val="000000"/>
                <w:lang w:val="uz-Latn-UZ"/>
              </w:rPr>
              <w:t>Primary suture material used in the organization of the external auditory canal in congenital ear defects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DDB3A9" w14:textId="77777777" w:rsidR="009F72B8" w:rsidRDefault="009F72B8" w:rsidP="00BF2AF5">
            <w:pPr>
              <w:pStyle w:val="a3"/>
              <w:jc w:val="left"/>
              <w:rPr>
                <w:b w:val="0"/>
                <w:bCs w:val="0"/>
                <w:color w:val="000000"/>
                <w:sz w:val="24"/>
                <w:szCs w:val="24"/>
                <w:lang w:val="uz-Latn-UZ"/>
              </w:rPr>
            </w:pPr>
            <w:proofErr w:type="spellStart"/>
            <w:r>
              <w:rPr>
                <w:b w:val="0"/>
                <w:bCs w:val="0"/>
                <w:color w:val="000000"/>
                <w:sz w:val="24"/>
                <w:szCs w:val="24"/>
              </w:rPr>
              <w:t>Dzhafarov</w:t>
            </w:r>
            <w:proofErr w:type="spellEnd"/>
            <w:r>
              <w:rPr>
                <w:b w:val="0"/>
                <w:bCs w:val="0"/>
                <w:color w:val="000000"/>
                <w:sz w:val="24"/>
                <w:szCs w:val="24"/>
              </w:rPr>
              <w:t xml:space="preserve"> </w:t>
            </w:r>
            <w:proofErr w:type="spellStart"/>
            <w:r>
              <w:rPr>
                <w:b w:val="0"/>
                <w:bCs w:val="0"/>
                <w:color w:val="000000"/>
                <w:sz w:val="24"/>
                <w:szCs w:val="24"/>
              </w:rPr>
              <w:t>Murad</w:t>
            </w:r>
            <w:proofErr w:type="spellEnd"/>
            <w:r>
              <w:rPr>
                <w:b w:val="0"/>
                <w:bCs w:val="0"/>
                <w:color w:val="000000"/>
                <w:sz w:val="24"/>
                <w:szCs w:val="24"/>
              </w:rPr>
              <w:t xml:space="preserve"> </w:t>
            </w:r>
            <w:proofErr w:type="spellStart"/>
            <w:r>
              <w:rPr>
                <w:b w:val="0"/>
                <w:bCs w:val="0"/>
                <w:color w:val="000000"/>
                <w:sz w:val="24"/>
                <w:szCs w:val="24"/>
              </w:rPr>
              <w:t>Mirzokhidovich</w:t>
            </w:r>
            <w:proofErr w:type="spellEnd"/>
          </w:p>
        </w:tc>
        <w:tc>
          <w:tcPr>
            <w:tcW w:w="2988" w:type="dxa"/>
            <w:tcBorders>
              <w:top w:val="single" w:sz="4" w:space="0" w:color="auto"/>
              <w:left w:val="single" w:sz="4" w:space="0" w:color="auto"/>
              <w:bottom w:val="single" w:sz="4" w:space="0" w:color="auto"/>
              <w:right w:val="single" w:sz="4" w:space="0" w:color="auto"/>
            </w:tcBorders>
            <w:vAlign w:val="center"/>
            <w:hideMark/>
          </w:tcPr>
          <w:p w14:paraId="04424C5D"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IAP 06822</w:t>
            </w:r>
          </w:p>
        </w:tc>
      </w:tr>
      <w:tr w:rsidR="009F72B8" w14:paraId="6C66D6BF"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67B7ECA5"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16.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FE6BF5" w14:textId="77777777" w:rsidR="009F72B8" w:rsidRDefault="009F72B8" w:rsidP="00BF2AF5">
            <w:pPr>
              <w:rPr>
                <w:color w:val="000000"/>
                <w:lang w:val="en-US"/>
              </w:rPr>
            </w:pPr>
            <w:r>
              <w:rPr>
                <w:lang w:val="en-US"/>
              </w:rPr>
              <w:t>Methods of diagnosing children with exudative otitis media</w:t>
            </w:r>
          </w:p>
        </w:tc>
        <w:tc>
          <w:tcPr>
            <w:tcW w:w="2835" w:type="dxa"/>
            <w:tcBorders>
              <w:top w:val="single" w:sz="4" w:space="0" w:color="auto"/>
              <w:left w:val="single" w:sz="4" w:space="0" w:color="auto"/>
              <w:bottom w:val="single" w:sz="4" w:space="0" w:color="auto"/>
              <w:right w:val="single" w:sz="4" w:space="0" w:color="auto"/>
            </w:tcBorders>
            <w:hideMark/>
          </w:tcPr>
          <w:p w14:paraId="5C804CB3" w14:textId="77777777" w:rsidR="009F72B8" w:rsidRDefault="009F72B8" w:rsidP="00BF2AF5">
            <w:pPr>
              <w:pStyle w:val="a3"/>
              <w:jc w:val="left"/>
              <w:rPr>
                <w:b w:val="0"/>
                <w:bCs w:val="0"/>
                <w:color w:val="000000"/>
                <w:sz w:val="24"/>
                <w:szCs w:val="24"/>
                <w:lang w:val="en-US"/>
              </w:rPr>
            </w:pPr>
            <w:proofErr w:type="spellStart"/>
            <w:r>
              <w:rPr>
                <w:b w:val="0"/>
                <w:bCs w:val="0"/>
                <w:sz w:val="24"/>
                <w:szCs w:val="24"/>
                <w:lang w:val="en-GB"/>
              </w:rPr>
              <w:t>Khaydarova</w:t>
            </w:r>
            <w:proofErr w:type="spellEnd"/>
            <w:r>
              <w:rPr>
                <w:b w:val="0"/>
                <w:bCs w:val="0"/>
                <w:sz w:val="24"/>
                <w:szCs w:val="24"/>
                <w:lang w:val="en-GB"/>
              </w:rPr>
              <w:t xml:space="preserve"> G.S., </w:t>
            </w:r>
            <w:proofErr w:type="spellStart"/>
            <w:r>
              <w:rPr>
                <w:b w:val="0"/>
                <w:bCs w:val="0"/>
                <w:sz w:val="24"/>
                <w:szCs w:val="24"/>
                <w:lang w:val="en-GB"/>
              </w:rPr>
              <w:t>Rakhimjonova</w:t>
            </w:r>
            <w:proofErr w:type="spellEnd"/>
            <w:r>
              <w:rPr>
                <w:b w:val="0"/>
                <w:bCs w:val="0"/>
                <w:sz w:val="24"/>
                <w:szCs w:val="24"/>
                <w:lang w:val="en-GB"/>
              </w:rPr>
              <w:t xml:space="preserve"> G.A.</w:t>
            </w:r>
          </w:p>
        </w:tc>
        <w:tc>
          <w:tcPr>
            <w:tcW w:w="2988" w:type="dxa"/>
            <w:tcBorders>
              <w:top w:val="single" w:sz="4" w:space="0" w:color="auto"/>
              <w:left w:val="single" w:sz="4" w:space="0" w:color="auto"/>
              <w:bottom w:val="single" w:sz="4" w:space="0" w:color="auto"/>
              <w:right w:val="single" w:sz="4" w:space="0" w:color="auto"/>
            </w:tcBorders>
            <w:hideMark/>
          </w:tcPr>
          <w:p w14:paraId="410B5FCB"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Methodological recommendations</w:t>
            </w:r>
          </w:p>
        </w:tc>
      </w:tr>
      <w:tr w:rsidR="009F72B8" w14:paraId="16918565"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40493BB9"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17.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84F60E" w14:textId="77777777" w:rsidR="009F72B8" w:rsidRDefault="009F72B8" w:rsidP="00BF2AF5">
            <w:pPr>
              <w:rPr>
                <w:color w:val="000000"/>
                <w:lang w:val="en-US"/>
              </w:rPr>
            </w:pPr>
            <w:r>
              <w:rPr>
                <w:lang w:val="en-US"/>
              </w:rPr>
              <w:t>Methods of treatment of children with exudative otitis media</w:t>
            </w:r>
          </w:p>
        </w:tc>
        <w:tc>
          <w:tcPr>
            <w:tcW w:w="2835" w:type="dxa"/>
            <w:tcBorders>
              <w:top w:val="single" w:sz="4" w:space="0" w:color="auto"/>
              <w:left w:val="single" w:sz="4" w:space="0" w:color="auto"/>
              <w:bottom w:val="single" w:sz="4" w:space="0" w:color="auto"/>
              <w:right w:val="single" w:sz="4" w:space="0" w:color="auto"/>
            </w:tcBorders>
            <w:hideMark/>
          </w:tcPr>
          <w:p w14:paraId="0BE06CBA" w14:textId="77777777" w:rsidR="009F72B8" w:rsidRDefault="009F72B8" w:rsidP="00BF2AF5">
            <w:pPr>
              <w:pStyle w:val="a3"/>
              <w:jc w:val="left"/>
              <w:rPr>
                <w:b w:val="0"/>
                <w:bCs w:val="0"/>
                <w:color w:val="000000"/>
                <w:sz w:val="24"/>
                <w:szCs w:val="24"/>
                <w:lang w:val="en-US"/>
              </w:rPr>
            </w:pPr>
            <w:proofErr w:type="spellStart"/>
            <w:r>
              <w:rPr>
                <w:b w:val="0"/>
                <w:bCs w:val="0"/>
                <w:sz w:val="24"/>
                <w:szCs w:val="24"/>
                <w:lang w:val="en-GB"/>
              </w:rPr>
              <w:t>Khaydarova</w:t>
            </w:r>
            <w:proofErr w:type="spellEnd"/>
            <w:r>
              <w:rPr>
                <w:b w:val="0"/>
                <w:bCs w:val="0"/>
                <w:sz w:val="24"/>
                <w:szCs w:val="24"/>
                <w:lang w:val="en-GB"/>
              </w:rPr>
              <w:t xml:space="preserve"> G.S., </w:t>
            </w:r>
            <w:proofErr w:type="spellStart"/>
            <w:r>
              <w:rPr>
                <w:b w:val="0"/>
                <w:bCs w:val="0"/>
                <w:sz w:val="24"/>
                <w:szCs w:val="24"/>
                <w:lang w:val="en-GB"/>
              </w:rPr>
              <w:t>Rakhimjonova</w:t>
            </w:r>
            <w:proofErr w:type="spellEnd"/>
            <w:r>
              <w:rPr>
                <w:b w:val="0"/>
                <w:bCs w:val="0"/>
                <w:sz w:val="24"/>
                <w:szCs w:val="24"/>
                <w:lang w:val="en-GB"/>
              </w:rPr>
              <w:t xml:space="preserve"> G.A.</w:t>
            </w:r>
          </w:p>
        </w:tc>
        <w:tc>
          <w:tcPr>
            <w:tcW w:w="2988" w:type="dxa"/>
            <w:tcBorders>
              <w:top w:val="single" w:sz="4" w:space="0" w:color="auto"/>
              <w:left w:val="single" w:sz="4" w:space="0" w:color="auto"/>
              <w:bottom w:val="single" w:sz="4" w:space="0" w:color="auto"/>
              <w:right w:val="single" w:sz="4" w:space="0" w:color="auto"/>
            </w:tcBorders>
            <w:hideMark/>
          </w:tcPr>
          <w:p w14:paraId="3BB7D5CA"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Methodological recommendations</w:t>
            </w:r>
          </w:p>
        </w:tc>
      </w:tr>
      <w:tr w:rsidR="009F72B8" w14:paraId="3F8A6E31"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67B73374"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t>18.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3DD915" w14:textId="77777777" w:rsidR="009F72B8" w:rsidRPr="00B4460D" w:rsidRDefault="009F72B8" w:rsidP="00BF2AF5">
            <w:pPr>
              <w:rPr>
                <w:color w:val="000000"/>
                <w:lang w:val="uz-Latn-UZ"/>
              </w:rPr>
            </w:pPr>
            <w:r w:rsidRPr="00B4460D">
              <w:rPr>
                <w:color w:val="000000"/>
                <w:lang w:val="uz-Latn-UZ"/>
              </w:rPr>
              <w:t>Methods of genetic diagnostics of maxillofacial complications after Covid-19</w:t>
            </w:r>
          </w:p>
        </w:tc>
        <w:tc>
          <w:tcPr>
            <w:tcW w:w="2835" w:type="dxa"/>
            <w:tcBorders>
              <w:top w:val="single" w:sz="4" w:space="0" w:color="auto"/>
              <w:left w:val="single" w:sz="4" w:space="0" w:color="auto"/>
              <w:bottom w:val="single" w:sz="4" w:space="0" w:color="auto"/>
              <w:right w:val="single" w:sz="4" w:space="0" w:color="auto"/>
            </w:tcBorders>
            <w:hideMark/>
          </w:tcPr>
          <w:p w14:paraId="31BDE2B5" w14:textId="77777777" w:rsidR="009F72B8" w:rsidRPr="00B4460D" w:rsidRDefault="009F72B8" w:rsidP="00BF2AF5">
            <w:pPr>
              <w:pStyle w:val="a3"/>
              <w:jc w:val="left"/>
              <w:rPr>
                <w:b w:val="0"/>
                <w:bCs w:val="0"/>
                <w:color w:val="000000"/>
                <w:sz w:val="24"/>
                <w:szCs w:val="24"/>
                <w:lang w:val="uz-Latn-UZ"/>
              </w:rPr>
            </w:pPr>
            <w:r w:rsidRPr="00B4460D">
              <w:rPr>
                <w:b w:val="0"/>
                <w:bCs w:val="0"/>
                <w:sz w:val="24"/>
                <w:szCs w:val="24"/>
                <w:lang w:val="uz-Latn-UZ"/>
              </w:rPr>
              <w:t>Boymuradov Sh.A., Qurbonov Y.X., Yusupov Sh.Sh., Juraev J.A.</w:t>
            </w:r>
          </w:p>
        </w:tc>
        <w:tc>
          <w:tcPr>
            <w:tcW w:w="2988" w:type="dxa"/>
            <w:tcBorders>
              <w:top w:val="single" w:sz="4" w:space="0" w:color="auto"/>
              <w:left w:val="single" w:sz="4" w:space="0" w:color="auto"/>
              <w:bottom w:val="single" w:sz="4" w:space="0" w:color="auto"/>
              <w:right w:val="single" w:sz="4" w:space="0" w:color="auto"/>
            </w:tcBorders>
            <w:hideMark/>
          </w:tcPr>
          <w:p w14:paraId="5CAEF8C4"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Methodological recommendations</w:t>
            </w:r>
          </w:p>
        </w:tc>
      </w:tr>
      <w:tr w:rsidR="009F72B8" w14:paraId="27CABACC"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3CB2125C" w14:textId="77777777" w:rsidR="009F72B8" w:rsidRDefault="009F72B8" w:rsidP="00BF2AF5">
            <w:pPr>
              <w:pStyle w:val="a3"/>
              <w:jc w:val="left"/>
              <w:rPr>
                <w:b w:val="0"/>
                <w:bCs w:val="0"/>
                <w:color w:val="000000"/>
                <w:sz w:val="24"/>
                <w:szCs w:val="24"/>
                <w:lang w:val="uz-Latn-UZ"/>
              </w:rPr>
            </w:pPr>
            <w:r>
              <w:rPr>
                <w:b w:val="0"/>
                <w:bCs w:val="0"/>
                <w:color w:val="000000"/>
                <w:sz w:val="24"/>
                <w:szCs w:val="24"/>
                <w:lang w:val="uz-Latn-UZ"/>
              </w:rPr>
              <w:lastRenderedPageBreak/>
              <w:t>19.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7734FB" w14:textId="77777777" w:rsidR="009F72B8" w:rsidRPr="00B4460D" w:rsidRDefault="009F72B8" w:rsidP="00BF2AF5">
            <w:pPr>
              <w:rPr>
                <w:color w:val="000000"/>
                <w:lang w:val="uz-Latn-UZ"/>
              </w:rPr>
            </w:pPr>
            <w:r w:rsidRPr="00B4460D">
              <w:rPr>
                <w:color w:val="000000"/>
                <w:lang w:val="uz-Latn-UZ"/>
              </w:rPr>
              <w:t>Morphological indicators of complications of mucormycosis of the maxillofacial region after Covid-19</w:t>
            </w:r>
          </w:p>
        </w:tc>
        <w:tc>
          <w:tcPr>
            <w:tcW w:w="2835" w:type="dxa"/>
            <w:tcBorders>
              <w:top w:val="single" w:sz="4" w:space="0" w:color="auto"/>
              <w:left w:val="single" w:sz="4" w:space="0" w:color="auto"/>
              <w:bottom w:val="single" w:sz="4" w:space="0" w:color="auto"/>
              <w:right w:val="single" w:sz="4" w:space="0" w:color="auto"/>
            </w:tcBorders>
            <w:hideMark/>
          </w:tcPr>
          <w:p w14:paraId="763847B0" w14:textId="77777777" w:rsidR="009F72B8" w:rsidRPr="00B4460D" w:rsidRDefault="009F72B8" w:rsidP="00BF2AF5">
            <w:pPr>
              <w:pStyle w:val="a3"/>
              <w:jc w:val="left"/>
              <w:rPr>
                <w:b w:val="0"/>
                <w:bCs w:val="0"/>
                <w:sz w:val="24"/>
                <w:szCs w:val="24"/>
                <w:lang w:val="uz-Latn-UZ"/>
              </w:rPr>
            </w:pPr>
            <w:r w:rsidRPr="00B4460D">
              <w:rPr>
                <w:b w:val="0"/>
                <w:bCs w:val="0"/>
                <w:sz w:val="24"/>
                <w:szCs w:val="24"/>
                <w:lang w:val="uz-Latn-UZ"/>
              </w:rPr>
              <w:t>Boymuradov Sh.A., Qurbonov Y.X., Yusupov Sh.Sh., Juraev J.A.</w:t>
            </w:r>
          </w:p>
        </w:tc>
        <w:tc>
          <w:tcPr>
            <w:tcW w:w="2988" w:type="dxa"/>
            <w:tcBorders>
              <w:top w:val="single" w:sz="4" w:space="0" w:color="auto"/>
              <w:left w:val="single" w:sz="4" w:space="0" w:color="auto"/>
              <w:bottom w:val="single" w:sz="4" w:space="0" w:color="auto"/>
              <w:right w:val="single" w:sz="4" w:space="0" w:color="auto"/>
            </w:tcBorders>
            <w:hideMark/>
          </w:tcPr>
          <w:p w14:paraId="68232837"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43DA38BD"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276CDE68"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9CFB66" w14:textId="77777777" w:rsidR="009F72B8" w:rsidRDefault="009F72B8" w:rsidP="00BF2AF5">
            <w:pPr>
              <w:rPr>
                <w:color w:val="000000"/>
                <w:lang w:val="en-US"/>
              </w:rPr>
            </w:pPr>
            <w:r>
              <w:rPr>
                <w:color w:val="000000"/>
                <w:lang w:val="en-US"/>
              </w:rPr>
              <w:t xml:space="preserve">Application of the </w:t>
            </w:r>
            <w:proofErr w:type="spellStart"/>
            <w:r>
              <w:rPr>
                <w:color w:val="000000"/>
                <w:lang w:val="en-US"/>
              </w:rPr>
              <w:t>lipofiling</w:t>
            </w:r>
            <w:proofErr w:type="spellEnd"/>
            <w:r>
              <w:rPr>
                <w:color w:val="000000"/>
                <w:lang w:val="en-US"/>
              </w:rPr>
              <w:t xml:space="preserve"> method for various deformities of the maxillofacial region</w:t>
            </w:r>
          </w:p>
        </w:tc>
        <w:tc>
          <w:tcPr>
            <w:tcW w:w="2835" w:type="dxa"/>
            <w:tcBorders>
              <w:top w:val="single" w:sz="4" w:space="0" w:color="auto"/>
              <w:left w:val="single" w:sz="4" w:space="0" w:color="auto"/>
              <w:bottom w:val="single" w:sz="4" w:space="0" w:color="auto"/>
              <w:right w:val="single" w:sz="4" w:space="0" w:color="auto"/>
            </w:tcBorders>
            <w:hideMark/>
          </w:tcPr>
          <w:p w14:paraId="1F6533B3" w14:textId="77777777" w:rsidR="009F72B8" w:rsidRDefault="009F72B8" w:rsidP="00BF2AF5">
            <w:pPr>
              <w:pStyle w:val="a3"/>
              <w:jc w:val="left"/>
              <w:rPr>
                <w:b w:val="0"/>
                <w:bCs w:val="0"/>
                <w:sz w:val="24"/>
                <w:szCs w:val="24"/>
                <w:lang w:val="en-US"/>
              </w:rPr>
            </w:pPr>
            <w:proofErr w:type="spellStart"/>
            <w:r>
              <w:rPr>
                <w:b w:val="0"/>
                <w:bCs w:val="0"/>
                <w:sz w:val="24"/>
                <w:szCs w:val="24"/>
                <w:lang w:val="en-US"/>
              </w:rPr>
              <w:t>Boymuradov</w:t>
            </w:r>
            <w:proofErr w:type="spellEnd"/>
            <w:r>
              <w:rPr>
                <w:b w:val="0"/>
                <w:bCs w:val="0"/>
                <w:sz w:val="24"/>
                <w:szCs w:val="24"/>
                <w:lang w:val="en-US"/>
              </w:rPr>
              <w:t xml:space="preserve"> </w:t>
            </w:r>
            <w:proofErr w:type="spellStart"/>
            <w:r>
              <w:rPr>
                <w:b w:val="0"/>
                <w:bCs w:val="0"/>
                <w:sz w:val="24"/>
                <w:szCs w:val="24"/>
                <w:lang w:val="en-US"/>
              </w:rPr>
              <w:t>Sh.A</w:t>
            </w:r>
            <w:proofErr w:type="spellEnd"/>
            <w:r>
              <w:rPr>
                <w:b w:val="0"/>
                <w:bCs w:val="0"/>
                <w:sz w:val="24"/>
                <w:szCs w:val="24"/>
                <w:lang w:val="en-US"/>
              </w:rPr>
              <w:t xml:space="preserve">., </w:t>
            </w:r>
            <w:proofErr w:type="spellStart"/>
            <w:r>
              <w:rPr>
                <w:b w:val="0"/>
                <w:bCs w:val="0"/>
                <w:sz w:val="24"/>
                <w:szCs w:val="24"/>
                <w:lang w:val="en-US"/>
              </w:rPr>
              <w:t>Nigmatov</w:t>
            </w:r>
            <w:proofErr w:type="spellEnd"/>
            <w:r>
              <w:rPr>
                <w:b w:val="0"/>
                <w:bCs w:val="0"/>
                <w:sz w:val="24"/>
                <w:szCs w:val="24"/>
                <w:lang w:val="en-US"/>
              </w:rPr>
              <w:t xml:space="preserve"> I.O., </w:t>
            </w:r>
            <w:proofErr w:type="spellStart"/>
            <w:r>
              <w:rPr>
                <w:b w:val="0"/>
                <w:bCs w:val="0"/>
                <w:sz w:val="24"/>
                <w:szCs w:val="24"/>
                <w:lang w:val="en-US"/>
              </w:rPr>
              <w:t>Yusupov</w:t>
            </w:r>
            <w:proofErr w:type="spellEnd"/>
            <w:r>
              <w:rPr>
                <w:b w:val="0"/>
                <w:bCs w:val="0"/>
                <w:sz w:val="24"/>
                <w:szCs w:val="24"/>
                <w:lang w:val="en-US"/>
              </w:rPr>
              <w:t xml:space="preserve"> </w:t>
            </w:r>
            <w:proofErr w:type="spellStart"/>
            <w:r>
              <w:rPr>
                <w:b w:val="0"/>
                <w:bCs w:val="0"/>
                <w:sz w:val="24"/>
                <w:szCs w:val="24"/>
                <w:lang w:val="en-US"/>
              </w:rPr>
              <w:t>Sh.Sh</w:t>
            </w:r>
            <w:proofErr w:type="spellEnd"/>
            <w:r>
              <w:rPr>
                <w:b w:val="0"/>
                <w:bCs w:val="0"/>
                <w:sz w:val="24"/>
                <w:szCs w:val="24"/>
                <w:lang w:val="en-US"/>
              </w:rPr>
              <w:t>.</w:t>
            </w:r>
          </w:p>
        </w:tc>
        <w:tc>
          <w:tcPr>
            <w:tcW w:w="2988" w:type="dxa"/>
            <w:tcBorders>
              <w:top w:val="single" w:sz="4" w:space="0" w:color="auto"/>
              <w:left w:val="single" w:sz="4" w:space="0" w:color="auto"/>
              <w:bottom w:val="single" w:sz="4" w:space="0" w:color="auto"/>
              <w:right w:val="single" w:sz="4" w:space="0" w:color="auto"/>
            </w:tcBorders>
            <w:hideMark/>
          </w:tcPr>
          <w:p w14:paraId="087D23FC"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2758582F"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25BF7B5C"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EC43F3" w14:textId="77777777" w:rsidR="009F72B8" w:rsidRDefault="009F72B8" w:rsidP="00BF2AF5">
            <w:pPr>
              <w:rPr>
                <w:color w:val="000000"/>
                <w:lang w:val="en-US"/>
              </w:rPr>
            </w:pPr>
            <w:r>
              <w:rPr>
                <w:color w:val="000000"/>
                <w:lang w:val="en-US"/>
              </w:rPr>
              <w:t xml:space="preserve">Evaluation of results after </w:t>
            </w:r>
            <w:proofErr w:type="spellStart"/>
            <w:r>
              <w:rPr>
                <w:color w:val="000000"/>
                <w:lang w:val="en-US"/>
              </w:rPr>
              <w:t>lipophilization</w:t>
            </w:r>
            <w:proofErr w:type="spellEnd"/>
            <w:r>
              <w:rPr>
                <w:color w:val="000000"/>
                <w:lang w:val="en-US"/>
              </w:rPr>
              <w:t xml:space="preserve"> in various deformities of the maxillofacial region</w:t>
            </w:r>
          </w:p>
        </w:tc>
        <w:tc>
          <w:tcPr>
            <w:tcW w:w="2835" w:type="dxa"/>
            <w:tcBorders>
              <w:top w:val="single" w:sz="4" w:space="0" w:color="auto"/>
              <w:left w:val="single" w:sz="4" w:space="0" w:color="auto"/>
              <w:bottom w:val="single" w:sz="4" w:space="0" w:color="auto"/>
              <w:right w:val="single" w:sz="4" w:space="0" w:color="auto"/>
            </w:tcBorders>
            <w:hideMark/>
          </w:tcPr>
          <w:p w14:paraId="2BF79EB7" w14:textId="77777777" w:rsidR="009F72B8" w:rsidRDefault="009F72B8" w:rsidP="00BF2AF5">
            <w:pPr>
              <w:pStyle w:val="a3"/>
              <w:jc w:val="left"/>
              <w:rPr>
                <w:b w:val="0"/>
                <w:bCs w:val="0"/>
                <w:sz w:val="24"/>
                <w:szCs w:val="24"/>
                <w:lang w:val="en-US"/>
              </w:rPr>
            </w:pPr>
            <w:proofErr w:type="spellStart"/>
            <w:r>
              <w:rPr>
                <w:b w:val="0"/>
                <w:bCs w:val="0"/>
                <w:sz w:val="24"/>
                <w:szCs w:val="24"/>
                <w:lang w:val="en-US"/>
              </w:rPr>
              <w:t>Boymuradov</w:t>
            </w:r>
            <w:proofErr w:type="spellEnd"/>
            <w:r>
              <w:rPr>
                <w:b w:val="0"/>
                <w:bCs w:val="0"/>
                <w:sz w:val="24"/>
                <w:szCs w:val="24"/>
                <w:lang w:val="en-US"/>
              </w:rPr>
              <w:t xml:space="preserve"> </w:t>
            </w:r>
            <w:proofErr w:type="spellStart"/>
            <w:r>
              <w:rPr>
                <w:b w:val="0"/>
                <w:bCs w:val="0"/>
                <w:sz w:val="24"/>
                <w:szCs w:val="24"/>
                <w:lang w:val="en-US"/>
              </w:rPr>
              <w:t>Sh.A</w:t>
            </w:r>
            <w:proofErr w:type="spellEnd"/>
            <w:r>
              <w:rPr>
                <w:b w:val="0"/>
                <w:bCs w:val="0"/>
                <w:sz w:val="24"/>
                <w:szCs w:val="24"/>
                <w:lang w:val="en-US"/>
              </w:rPr>
              <w:t xml:space="preserve">., </w:t>
            </w:r>
            <w:proofErr w:type="spellStart"/>
            <w:r>
              <w:rPr>
                <w:b w:val="0"/>
                <w:bCs w:val="0"/>
                <w:sz w:val="24"/>
                <w:szCs w:val="24"/>
                <w:lang w:val="en-US"/>
              </w:rPr>
              <w:t>Nigmatov</w:t>
            </w:r>
            <w:proofErr w:type="spellEnd"/>
            <w:r>
              <w:rPr>
                <w:b w:val="0"/>
                <w:bCs w:val="0"/>
                <w:sz w:val="24"/>
                <w:szCs w:val="24"/>
                <w:lang w:val="en-US"/>
              </w:rPr>
              <w:t xml:space="preserve"> I.O., </w:t>
            </w:r>
            <w:proofErr w:type="spellStart"/>
            <w:r>
              <w:rPr>
                <w:b w:val="0"/>
                <w:bCs w:val="0"/>
                <w:sz w:val="24"/>
                <w:szCs w:val="24"/>
                <w:lang w:val="en-US"/>
              </w:rPr>
              <w:t>Yusupov</w:t>
            </w:r>
            <w:proofErr w:type="spellEnd"/>
            <w:r>
              <w:rPr>
                <w:b w:val="0"/>
                <w:bCs w:val="0"/>
                <w:sz w:val="24"/>
                <w:szCs w:val="24"/>
                <w:lang w:val="en-US"/>
              </w:rPr>
              <w:t xml:space="preserve"> </w:t>
            </w:r>
            <w:proofErr w:type="spellStart"/>
            <w:r>
              <w:rPr>
                <w:b w:val="0"/>
                <w:bCs w:val="0"/>
                <w:sz w:val="24"/>
                <w:szCs w:val="24"/>
                <w:lang w:val="en-US"/>
              </w:rPr>
              <w:t>Sh.Sh</w:t>
            </w:r>
            <w:proofErr w:type="spellEnd"/>
            <w:r>
              <w:rPr>
                <w:b w:val="0"/>
                <w:bCs w:val="0"/>
                <w:sz w:val="24"/>
                <w:szCs w:val="24"/>
                <w:lang w:val="en-US"/>
              </w:rPr>
              <w:t>.</w:t>
            </w:r>
          </w:p>
        </w:tc>
        <w:tc>
          <w:tcPr>
            <w:tcW w:w="2988" w:type="dxa"/>
            <w:tcBorders>
              <w:top w:val="single" w:sz="4" w:space="0" w:color="auto"/>
              <w:left w:val="single" w:sz="4" w:space="0" w:color="auto"/>
              <w:bottom w:val="single" w:sz="4" w:space="0" w:color="auto"/>
              <w:right w:val="single" w:sz="4" w:space="0" w:color="auto"/>
            </w:tcBorders>
            <w:hideMark/>
          </w:tcPr>
          <w:p w14:paraId="5590995D"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51810D79"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033BBCEC"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CB65E7" w14:textId="77777777" w:rsidR="009F72B8" w:rsidRDefault="009F72B8" w:rsidP="00BF2AF5">
            <w:pPr>
              <w:rPr>
                <w:color w:val="000000"/>
                <w:lang w:val="en-US"/>
              </w:rPr>
            </w:pPr>
            <w:r>
              <w:rPr>
                <w:color w:val="000000"/>
                <w:lang w:val="en-US"/>
              </w:rPr>
              <w:t>Method of complex treatment of acute sensorineural hearing loss of various origins</w:t>
            </w:r>
          </w:p>
        </w:tc>
        <w:tc>
          <w:tcPr>
            <w:tcW w:w="2835" w:type="dxa"/>
            <w:tcBorders>
              <w:top w:val="single" w:sz="4" w:space="0" w:color="auto"/>
              <w:left w:val="single" w:sz="4" w:space="0" w:color="auto"/>
              <w:bottom w:val="single" w:sz="4" w:space="0" w:color="auto"/>
              <w:right w:val="single" w:sz="4" w:space="0" w:color="auto"/>
            </w:tcBorders>
            <w:hideMark/>
          </w:tcPr>
          <w:p w14:paraId="0711234B" w14:textId="77777777" w:rsidR="009F72B8" w:rsidRDefault="009F72B8" w:rsidP="00BF2AF5">
            <w:pPr>
              <w:pStyle w:val="a3"/>
              <w:jc w:val="left"/>
              <w:rPr>
                <w:b w:val="0"/>
                <w:bCs w:val="0"/>
                <w:sz w:val="24"/>
                <w:szCs w:val="24"/>
                <w:lang w:val="en-US"/>
              </w:rPr>
            </w:pPr>
            <w:proofErr w:type="spellStart"/>
            <w:r>
              <w:rPr>
                <w:b w:val="0"/>
                <w:bCs w:val="0"/>
                <w:sz w:val="24"/>
                <w:szCs w:val="24"/>
                <w:lang w:val="en-US"/>
              </w:rPr>
              <w:t>Khasanov</w:t>
            </w:r>
            <w:proofErr w:type="spellEnd"/>
            <w:r>
              <w:rPr>
                <w:b w:val="0"/>
                <w:bCs w:val="0"/>
                <w:sz w:val="24"/>
                <w:szCs w:val="24"/>
                <w:lang w:val="en-US"/>
              </w:rPr>
              <w:t xml:space="preserve"> U.S., </w:t>
            </w:r>
            <w:proofErr w:type="spellStart"/>
            <w:r>
              <w:rPr>
                <w:b w:val="0"/>
                <w:bCs w:val="0"/>
                <w:sz w:val="24"/>
                <w:szCs w:val="24"/>
                <w:lang w:val="en-US"/>
              </w:rPr>
              <w:t>Abdullaev</w:t>
            </w:r>
            <w:proofErr w:type="spellEnd"/>
            <w:r>
              <w:rPr>
                <w:b w:val="0"/>
                <w:bCs w:val="0"/>
                <w:sz w:val="24"/>
                <w:szCs w:val="24"/>
                <w:lang w:val="en-US"/>
              </w:rPr>
              <w:t xml:space="preserve"> U.P., </w:t>
            </w:r>
            <w:proofErr w:type="spellStart"/>
            <w:r>
              <w:rPr>
                <w:b w:val="0"/>
                <w:bCs w:val="0"/>
                <w:sz w:val="24"/>
                <w:szCs w:val="24"/>
                <w:lang w:val="en-US"/>
              </w:rPr>
              <w:t>Djuraev</w:t>
            </w:r>
            <w:proofErr w:type="spellEnd"/>
            <w:r>
              <w:rPr>
                <w:b w:val="0"/>
                <w:bCs w:val="0"/>
                <w:sz w:val="24"/>
                <w:szCs w:val="24"/>
                <w:lang w:val="en-US"/>
              </w:rPr>
              <w:t xml:space="preserve"> </w:t>
            </w:r>
            <w:proofErr w:type="spellStart"/>
            <w:r>
              <w:rPr>
                <w:b w:val="0"/>
                <w:bCs w:val="0"/>
                <w:sz w:val="24"/>
                <w:szCs w:val="24"/>
                <w:lang w:val="en-US"/>
              </w:rPr>
              <w:t>Zh.A</w:t>
            </w:r>
            <w:proofErr w:type="spellEnd"/>
            <w:r>
              <w:rPr>
                <w:b w:val="0"/>
                <w:bCs w:val="0"/>
                <w:sz w:val="24"/>
                <w:szCs w:val="24"/>
                <w:lang w:val="en-US"/>
              </w:rPr>
              <w:t>.</w:t>
            </w:r>
          </w:p>
        </w:tc>
        <w:tc>
          <w:tcPr>
            <w:tcW w:w="2988" w:type="dxa"/>
            <w:tcBorders>
              <w:top w:val="single" w:sz="4" w:space="0" w:color="auto"/>
              <w:left w:val="single" w:sz="4" w:space="0" w:color="auto"/>
              <w:bottom w:val="single" w:sz="4" w:space="0" w:color="auto"/>
              <w:right w:val="single" w:sz="4" w:space="0" w:color="auto"/>
            </w:tcBorders>
            <w:hideMark/>
          </w:tcPr>
          <w:p w14:paraId="3783AC98"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5F56835A"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5EEEB505"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A36766" w14:textId="77777777" w:rsidR="009F72B8" w:rsidRDefault="009F72B8" w:rsidP="00BF2AF5">
            <w:pPr>
              <w:rPr>
                <w:color w:val="000000"/>
                <w:lang w:val="en-US"/>
              </w:rPr>
            </w:pPr>
            <w:r>
              <w:rPr>
                <w:lang w:val="en-US"/>
              </w:rPr>
              <w:t>Method of complex treatment of fungal ear diseases</w:t>
            </w:r>
          </w:p>
        </w:tc>
        <w:tc>
          <w:tcPr>
            <w:tcW w:w="2835" w:type="dxa"/>
            <w:tcBorders>
              <w:top w:val="single" w:sz="4" w:space="0" w:color="auto"/>
              <w:left w:val="single" w:sz="4" w:space="0" w:color="auto"/>
              <w:bottom w:val="single" w:sz="4" w:space="0" w:color="auto"/>
              <w:right w:val="single" w:sz="4" w:space="0" w:color="auto"/>
            </w:tcBorders>
            <w:hideMark/>
          </w:tcPr>
          <w:p w14:paraId="45C25AB8" w14:textId="77777777" w:rsidR="009F72B8" w:rsidRDefault="009F72B8" w:rsidP="00BF2AF5">
            <w:pPr>
              <w:pStyle w:val="a3"/>
              <w:jc w:val="left"/>
              <w:rPr>
                <w:b w:val="0"/>
                <w:bCs w:val="0"/>
                <w:sz w:val="24"/>
                <w:szCs w:val="24"/>
                <w:lang w:val="en-US"/>
              </w:rPr>
            </w:pPr>
            <w:proofErr w:type="spellStart"/>
            <w:r>
              <w:rPr>
                <w:b w:val="0"/>
                <w:bCs w:val="0"/>
                <w:sz w:val="24"/>
                <w:szCs w:val="24"/>
                <w:lang w:val="en-US"/>
              </w:rPr>
              <w:t>Khasanov</w:t>
            </w:r>
            <w:proofErr w:type="spellEnd"/>
            <w:r>
              <w:rPr>
                <w:b w:val="0"/>
                <w:bCs w:val="0"/>
                <w:sz w:val="24"/>
                <w:szCs w:val="24"/>
                <w:lang w:val="en-US"/>
              </w:rPr>
              <w:t xml:space="preserve"> U.S., </w:t>
            </w:r>
            <w:proofErr w:type="spellStart"/>
            <w:r>
              <w:rPr>
                <w:b w:val="0"/>
                <w:bCs w:val="0"/>
                <w:sz w:val="24"/>
                <w:szCs w:val="24"/>
                <w:lang w:val="en-US"/>
              </w:rPr>
              <w:t>Khujanov</w:t>
            </w:r>
            <w:proofErr w:type="spellEnd"/>
            <w:r>
              <w:rPr>
                <w:b w:val="0"/>
                <w:bCs w:val="0"/>
                <w:sz w:val="24"/>
                <w:szCs w:val="24"/>
                <w:lang w:val="en-US"/>
              </w:rPr>
              <w:t xml:space="preserve"> </w:t>
            </w:r>
            <w:proofErr w:type="spellStart"/>
            <w:r>
              <w:rPr>
                <w:b w:val="0"/>
                <w:bCs w:val="0"/>
                <w:sz w:val="24"/>
                <w:szCs w:val="24"/>
                <w:lang w:val="en-US"/>
              </w:rPr>
              <w:t>Sh.K</w:t>
            </w:r>
            <w:proofErr w:type="spellEnd"/>
            <w:r>
              <w:rPr>
                <w:b w:val="0"/>
                <w:bCs w:val="0"/>
                <w:sz w:val="24"/>
                <w:szCs w:val="24"/>
                <w:lang w:val="en-US"/>
              </w:rPr>
              <w:t xml:space="preserve">., </w:t>
            </w:r>
            <w:proofErr w:type="spellStart"/>
            <w:r>
              <w:rPr>
                <w:b w:val="0"/>
                <w:bCs w:val="0"/>
                <w:sz w:val="24"/>
                <w:szCs w:val="24"/>
                <w:lang w:val="en-US"/>
              </w:rPr>
              <w:t>Djuraev</w:t>
            </w:r>
            <w:proofErr w:type="spellEnd"/>
            <w:r>
              <w:rPr>
                <w:b w:val="0"/>
                <w:bCs w:val="0"/>
                <w:sz w:val="24"/>
                <w:szCs w:val="24"/>
                <w:lang w:val="en-US"/>
              </w:rPr>
              <w:t xml:space="preserve"> </w:t>
            </w:r>
            <w:proofErr w:type="spellStart"/>
            <w:r>
              <w:rPr>
                <w:b w:val="0"/>
                <w:bCs w:val="0"/>
                <w:sz w:val="24"/>
                <w:szCs w:val="24"/>
                <w:lang w:val="en-US"/>
              </w:rPr>
              <w:t>Zh.A</w:t>
            </w:r>
            <w:proofErr w:type="spellEnd"/>
            <w:r>
              <w:rPr>
                <w:b w:val="0"/>
                <w:bCs w:val="0"/>
                <w:sz w:val="24"/>
                <w:szCs w:val="24"/>
                <w:lang w:val="en-US"/>
              </w:rPr>
              <w:t xml:space="preserve">., </w:t>
            </w:r>
            <w:proofErr w:type="spellStart"/>
            <w:r>
              <w:rPr>
                <w:b w:val="0"/>
                <w:bCs w:val="0"/>
                <w:sz w:val="24"/>
                <w:szCs w:val="24"/>
                <w:lang w:val="en-US"/>
              </w:rPr>
              <w:t>Rakhimjonova</w:t>
            </w:r>
            <w:proofErr w:type="spellEnd"/>
            <w:r>
              <w:rPr>
                <w:b w:val="0"/>
                <w:bCs w:val="0"/>
                <w:sz w:val="24"/>
                <w:szCs w:val="24"/>
                <w:lang w:val="en-US"/>
              </w:rPr>
              <w:t xml:space="preserve"> G.A.</w:t>
            </w:r>
          </w:p>
        </w:tc>
        <w:tc>
          <w:tcPr>
            <w:tcW w:w="2988" w:type="dxa"/>
            <w:tcBorders>
              <w:top w:val="single" w:sz="4" w:space="0" w:color="auto"/>
              <w:left w:val="single" w:sz="4" w:space="0" w:color="auto"/>
              <w:bottom w:val="single" w:sz="4" w:space="0" w:color="auto"/>
              <w:right w:val="single" w:sz="4" w:space="0" w:color="auto"/>
            </w:tcBorders>
            <w:hideMark/>
          </w:tcPr>
          <w:p w14:paraId="4C1F1431"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795D21B5"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14F9EE96"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42B0A1" w14:textId="77777777" w:rsidR="009F72B8" w:rsidRDefault="009F72B8" w:rsidP="00BF2AF5">
            <w:pPr>
              <w:rPr>
                <w:lang w:val="en-US"/>
              </w:rPr>
            </w:pPr>
            <w:r>
              <w:rPr>
                <w:lang w:val="en-US"/>
              </w:rPr>
              <w:t>Methods of diagnosis and treatment of fungal ear diseases in children</w:t>
            </w:r>
          </w:p>
        </w:tc>
        <w:tc>
          <w:tcPr>
            <w:tcW w:w="2835" w:type="dxa"/>
            <w:tcBorders>
              <w:top w:val="single" w:sz="4" w:space="0" w:color="auto"/>
              <w:left w:val="single" w:sz="4" w:space="0" w:color="auto"/>
              <w:bottom w:val="single" w:sz="4" w:space="0" w:color="auto"/>
              <w:right w:val="single" w:sz="4" w:space="0" w:color="auto"/>
            </w:tcBorders>
            <w:hideMark/>
          </w:tcPr>
          <w:p w14:paraId="407EFCE9" w14:textId="77777777" w:rsidR="009F72B8" w:rsidRDefault="009F72B8" w:rsidP="00BF2AF5">
            <w:pPr>
              <w:pStyle w:val="a3"/>
              <w:jc w:val="left"/>
              <w:rPr>
                <w:b w:val="0"/>
                <w:bCs w:val="0"/>
                <w:sz w:val="24"/>
                <w:szCs w:val="24"/>
                <w:lang w:val="en-US"/>
              </w:rPr>
            </w:pPr>
            <w:proofErr w:type="spellStart"/>
            <w:r>
              <w:rPr>
                <w:b w:val="0"/>
                <w:bCs w:val="0"/>
                <w:sz w:val="24"/>
                <w:szCs w:val="24"/>
                <w:lang w:val="en-US"/>
              </w:rPr>
              <w:t>Khasanov</w:t>
            </w:r>
            <w:proofErr w:type="spellEnd"/>
            <w:r>
              <w:rPr>
                <w:b w:val="0"/>
                <w:bCs w:val="0"/>
                <w:sz w:val="24"/>
                <w:szCs w:val="24"/>
                <w:lang w:val="en-US"/>
              </w:rPr>
              <w:t xml:space="preserve"> U.S., </w:t>
            </w:r>
            <w:proofErr w:type="spellStart"/>
            <w:r>
              <w:rPr>
                <w:b w:val="0"/>
                <w:bCs w:val="0"/>
                <w:sz w:val="24"/>
                <w:szCs w:val="24"/>
                <w:lang w:val="en-US"/>
              </w:rPr>
              <w:t>Khujanov</w:t>
            </w:r>
            <w:proofErr w:type="spellEnd"/>
            <w:r>
              <w:rPr>
                <w:b w:val="0"/>
                <w:bCs w:val="0"/>
                <w:sz w:val="24"/>
                <w:szCs w:val="24"/>
                <w:lang w:val="en-US"/>
              </w:rPr>
              <w:t xml:space="preserve"> </w:t>
            </w:r>
            <w:proofErr w:type="spellStart"/>
            <w:r>
              <w:rPr>
                <w:b w:val="0"/>
                <w:bCs w:val="0"/>
                <w:sz w:val="24"/>
                <w:szCs w:val="24"/>
                <w:lang w:val="en-US"/>
              </w:rPr>
              <w:t>Sh.K</w:t>
            </w:r>
            <w:proofErr w:type="spellEnd"/>
            <w:r>
              <w:rPr>
                <w:b w:val="0"/>
                <w:bCs w:val="0"/>
                <w:sz w:val="24"/>
                <w:szCs w:val="24"/>
                <w:lang w:val="en-US"/>
              </w:rPr>
              <w:t xml:space="preserve">., </w:t>
            </w:r>
            <w:proofErr w:type="spellStart"/>
            <w:r>
              <w:rPr>
                <w:b w:val="0"/>
                <w:bCs w:val="0"/>
                <w:sz w:val="24"/>
                <w:szCs w:val="24"/>
                <w:lang w:val="en-US"/>
              </w:rPr>
              <w:t>Djuraev</w:t>
            </w:r>
            <w:proofErr w:type="spellEnd"/>
            <w:r>
              <w:rPr>
                <w:b w:val="0"/>
                <w:bCs w:val="0"/>
                <w:sz w:val="24"/>
                <w:szCs w:val="24"/>
                <w:lang w:val="en-US"/>
              </w:rPr>
              <w:t xml:space="preserve"> </w:t>
            </w:r>
            <w:proofErr w:type="spellStart"/>
            <w:r>
              <w:rPr>
                <w:b w:val="0"/>
                <w:bCs w:val="0"/>
                <w:sz w:val="24"/>
                <w:szCs w:val="24"/>
                <w:lang w:val="en-US"/>
              </w:rPr>
              <w:t>Zh.A</w:t>
            </w:r>
            <w:proofErr w:type="spellEnd"/>
            <w:r>
              <w:rPr>
                <w:b w:val="0"/>
                <w:bCs w:val="0"/>
                <w:sz w:val="24"/>
                <w:szCs w:val="24"/>
                <w:lang w:val="en-US"/>
              </w:rPr>
              <w:t xml:space="preserve">., </w:t>
            </w:r>
            <w:proofErr w:type="spellStart"/>
            <w:r>
              <w:rPr>
                <w:b w:val="0"/>
                <w:bCs w:val="0"/>
                <w:sz w:val="24"/>
                <w:szCs w:val="24"/>
                <w:lang w:val="en-US"/>
              </w:rPr>
              <w:t>Rakhimjonova</w:t>
            </w:r>
            <w:proofErr w:type="spellEnd"/>
            <w:r>
              <w:rPr>
                <w:b w:val="0"/>
                <w:bCs w:val="0"/>
                <w:sz w:val="24"/>
                <w:szCs w:val="24"/>
                <w:lang w:val="en-US"/>
              </w:rPr>
              <w:t xml:space="preserve"> G.A.</w:t>
            </w:r>
          </w:p>
        </w:tc>
        <w:tc>
          <w:tcPr>
            <w:tcW w:w="2988" w:type="dxa"/>
            <w:tcBorders>
              <w:top w:val="single" w:sz="4" w:space="0" w:color="auto"/>
              <w:left w:val="single" w:sz="4" w:space="0" w:color="auto"/>
              <w:bottom w:val="single" w:sz="4" w:space="0" w:color="auto"/>
              <w:right w:val="single" w:sz="4" w:space="0" w:color="auto"/>
            </w:tcBorders>
            <w:hideMark/>
          </w:tcPr>
          <w:p w14:paraId="62B94A1D"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23D8D73B"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04E32188"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8A0CCA" w14:textId="77777777" w:rsidR="009F72B8" w:rsidRPr="00B4460D" w:rsidRDefault="009F72B8" w:rsidP="00BF2AF5">
            <w:pPr>
              <w:rPr>
                <w:lang w:val="en-GB"/>
              </w:rPr>
            </w:pPr>
            <w:r>
              <w:rPr>
                <w:lang w:val="en-GB"/>
              </w:rPr>
              <w:t>Features of mycological and clinical studies in fungal ear diseases</w:t>
            </w:r>
          </w:p>
        </w:tc>
        <w:tc>
          <w:tcPr>
            <w:tcW w:w="2835" w:type="dxa"/>
            <w:tcBorders>
              <w:top w:val="single" w:sz="4" w:space="0" w:color="auto"/>
              <w:left w:val="single" w:sz="4" w:space="0" w:color="auto"/>
              <w:bottom w:val="single" w:sz="4" w:space="0" w:color="auto"/>
              <w:right w:val="single" w:sz="4" w:space="0" w:color="auto"/>
            </w:tcBorders>
            <w:hideMark/>
          </w:tcPr>
          <w:p w14:paraId="03196592" w14:textId="77777777" w:rsidR="009F72B8" w:rsidRDefault="009F72B8" w:rsidP="00BF2AF5">
            <w:pPr>
              <w:pStyle w:val="a3"/>
              <w:jc w:val="left"/>
              <w:rPr>
                <w:b w:val="0"/>
                <w:bCs w:val="0"/>
                <w:sz w:val="24"/>
                <w:szCs w:val="24"/>
                <w:lang w:val="en-US"/>
              </w:rPr>
            </w:pPr>
            <w:proofErr w:type="spellStart"/>
            <w:r>
              <w:rPr>
                <w:b w:val="0"/>
                <w:bCs w:val="0"/>
                <w:sz w:val="24"/>
                <w:szCs w:val="24"/>
              </w:rPr>
              <w:t>Rakhimzhanova</w:t>
            </w:r>
            <w:proofErr w:type="spellEnd"/>
            <w:r>
              <w:rPr>
                <w:b w:val="0"/>
                <w:bCs w:val="0"/>
                <w:sz w:val="24"/>
                <w:szCs w:val="24"/>
              </w:rPr>
              <w:t xml:space="preserve"> </w:t>
            </w:r>
            <w:proofErr w:type="spellStart"/>
            <w:r>
              <w:rPr>
                <w:b w:val="0"/>
                <w:bCs w:val="0"/>
                <w:sz w:val="24"/>
                <w:szCs w:val="24"/>
              </w:rPr>
              <w:t>Gulnora</w:t>
            </w:r>
            <w:proofErr w:type="spellEnd"/>
            <w:r>
              <w:rPr>
                <w:b w:val="0"/>
                <w:bCs w:val="0"/>
                <w:sz w:val="24"/>
                <w:szCs w:val="24"/>
              </w:rPr>
              <w:t xml:space="preserve"> </w:t>
            </w:r>
            <w:proofErr w:type="spellStart"/>
            <w:r>
              <w:rPr>
                <w:b w:val="0"/>
                <w:bCs w:val="0"/>
                <w:sz w:val="24"/>
                <w:szCs w:val="24"/>
              </w:rPr>
              <w:t>Abdumazhidovna</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005A50C2"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1097DFFB"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50C5B81C"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34F744" w14:textId="77777777" w:rsidR="009F72B8" w:rsidRPr="009F72B8" w:rsidRDefault="009F72B8" w:rsidP="00BF2AF5">
            <w:pPr>
              <w:rPr>
                <w:lang w:val="en-US"/>
              </w:rPr>
            </w:pPr>
            <w:r w:rsidRPr="009F72B8">
              <w:rPr>
                <w:bCs/>
                <w:lang w:val="en-US"/>
              </w:rPr>
              <w:t>Application of phospholipids when using aminoglycosides for the prevention of the development of sensorineural congestion</w:t>
            </w:r>
          </w:p>
        </w:tc>
        <w:tc>
          <w:tcPr>
            <w:tcW w:w="2835" w:type="dxa"/>
            <w:tcBorders>
              <w:top w:val="single" w:sz="4" w:space="0" w:color="auto"/>
              <w:left w:val="single" w:sz="4" w:space="0" w:color="auto"/>
              <w:bottom w:val="single" w:sz="4" w:space="0" w:color="auto"/>
              <w:right w:val="single" w:sz="4" w:space="0" w:color="auto"/>
            </w:tcBorders>
            <w:hideMark/>
          </w:tcPr>
          <w:p w14:paraId="26FED787" w14:textId="77777777" w:rsidR="009F72B8" w:rsidRDefault="009F72B8" w:rsidP="00BF2AF5">
            <w:pPr>
              <w:jc w:val="both"/>
              <w:rPr>
                <w:lang w:val="en-US"/>
              </w:rPr>
            </w:pPr>
            <w:proofErr w:type="spellStart"/>
            <w:r>
              <w:rPr>
                <w:lang w:val="en-US"/>
              </w:rPr>
              <w:t>Khasanov</w:t>
            </w:r>
            <w:proofErr w:type="spellEnd"/>
            <w:r>
              <w:rPr>
                <w:lang w:val="en-US"/>
              </w:rPr>
              <w:t xml:space="preserve"> U.S.,</w:t>
            </w:r>
          </w:p>
          <w:p w14:paraId="199F1822" w14:textId="77777777" w:rsidR="009F72B8" w:rsidRDefault="009F72B8" w:rsidP="00BF2AF5">
            <w:pPr>
              <w:pStyle w:val="a3"/>
              <w:jc w:val="left"/>
              <w:rPr>
                <w:b w:val="0"/>
                <w:bCs w:val="0"/>
                <w:sz w:val="24"/>
                <w:szCs w:val="24"/>
                <w:lang w:val="en-US"/>
              </w:rPr>
            </w:pPr>
            <w:r>
              <w:rPr>
                <w:b w:val="0"/>
                <w:bCs w:val="0"/>
                <w:sz w:val="24"/>
                <w:szCs w:val="24"/>
                <w:lang w:val="en-US"/>
              </w:rPr>
              <w:t>Ibragimova A.U.</w:t>
            </w:r>
          </w:p>
        </w:tc>
        <w:tc>
          <w:tcPr>
            <w:tcW w:w="2988" w:type="dxa"/>
            <w:tcBorders>
              <w:top w:val="single" w:sz="4" w:space="0" w:color="auto"/>
              <w:left w:val="single" w:sz="4" w:space="0" w:color="auto"/>
              <w:bottom w:val="single" w:sz="4" w:space="0" w:color="auto"/>
              <w:right w:val="single" w:sz="4" w:space="0" w:color="auto"/>
            </w:tcBorders>
            <w:hideMark/>
          </w:tcPr>
          <w:p w14:paraId="076D8BC6" w14:textId="77777777" w:rsidR="009F72B8" w:rsidRDefault="009F72B8" w:rsidP="00BF2AF5">
            <w:pPr>
              <w:pStyle w:val="a3"/>
              <w:jc w:val="left"/>
              <w:rPr>
                <w:b w:val="0"/>
                <w:bCs w:val="0"/>
                <w:sz w:val="24"/>
                <w:szCs w:val="24"/>
              </w:rPr>
            </w:pPr>
            <w:r>
              <w:rPr>
                <w:b w:val="0"/>
                <w:bCs w:val="0"/>
                <w:color w:val="000000"/>
                <w:sz w:val="24"/>
                <w:szCs w:val="24"/>
                <w:lang w:val="en-GB"/>
              </w:rPr>
              <w:t>Methodological recommendations</w:t>
            </w:r>
          </w:p>
        </w:tc>
      </w:tr>
      <w:tr w:rsidR="009F72B8" w14:paraId="225E6D8A"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2D786ABD"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A3A43B" w14:textId="77777777" w:rsidR="009F72B8" w:rsidRDefault="009F72B8" w:rsidP="00BF2AF5">
            <w:pPr>
              <w:rPr>
                <w:bCs/>
                <w:lang w:val="en-US"/>
              </w:rPr>
            </w:pPr>
            <w:r>
              <w:rPr>
                <w:lang w:val="en-GB"/>
              </w:rPr>
              <w:t xml:space="preserve">The main mechanisms of development of sensorineural hearing loss in children and the method of using </w:t>
            </w:r>
            <w:proofErr w:type="spellStart"/>
            <w:r>
              <w:rPr>
                <w:lang w:val="en-GB"/>
              </w:rPr>
              <w:t>phosphogliv</w:t>
            </w:r>
            <w:proofErr w:type="spellEnd"/>
            <w:r>
              <w:rPr>
                <w:lang w:val="en-GB"/>
              </w:rPr>
              <w:t xml:space="preserve"> in its prevention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E067E4" w14:textId="77777777" w:rsidR="009F72B8" w:rsidRDefault="009F72B8" w:rsidP="00BF2AF5">
            <w:pPr>
              <w:jc w:val="both"/>
              <w:rPr>
                <w:lang w:val="en-US"/>
              </w:rPr>
            </w:pPr>
            <w:proofErr w:type="spellStart"/>
            <w:r>
              <w:rPr>
                <w:lang w:val="en-US"/>
              </w:rPr>
              <w:t>Khasanov</w:t>
            </w:r>
            <w:proofErr w:type="spellEnd"/>
            <w:r>
              <w:rPr>
                <w:lang w:val="en-US"/>
              </w:rPr>
              <w:t xml:space="preserve"> U.S.,</w:t>
            </w:r>
          </w:p>
          <w:p w14:paraId="12FE646E" w14:textId="77777777" w:rsidR="009F72B8" w:rsidRDefault="009F72B8" w:rsidP="00BF2AF5">
            <w:pPr>
              <w:jc w:val="both"/>
              <w:rPr>
                <w:lang w:val="en-US"/>
              </w:rPr>
            </w:pPr>
            <w:r>
              <w:rPr>
                <w:lang w:val="en-US"/>
              </w:rPr>
              <w:t>Ibragimova A.U.</w:t>
            </w:r>
          </w:p>
        </w:tc>
        <w:tc>
          <w:tcPr>
            <w:tcW w:w="2988" w:type="dxa"/>
            <w:tcBorders>
              <w:top w:val="single" w:sz="4" w:space="0" w:color="auto"/>
              <w:left w:val="single" w:sz="4" w:space="0" w:color="auto"/>
              <w:bottom w:val="single" w:sz="4" w:space="0" w:color="auto"/>
              <w:right w:val="single" w:sz="4" w:space="0" w:color="auto"/>
            </w:tcBorders>
            <w:hideMark/>
          </w:tcPr>
          <w:p w14:paraId="445F9831" w14:textId="77777777" w:rsidR="009F72B8" w:rsidRDefault="009F72B8" w:rsidP="00BF2AF5">
            <w:pPr>
              <w:pStyle w:val="a3"/>
              <w:jc w:val="left"/>
              <w:rPr>
                <w:lang w:val="en-US"/>
              </w:rPr>
            </w:pPr>
            <w:r>
              <w:rPr>
                <w:b w:val="0"/>
                <w:bCs w:val="0"/>
                <w:color w:val="000000"/>
                <w:sz w:val="24"/>
                <w:szCs w:val="24"/>
                <w:lang w:val="en-GB"/>
              </w:rPr>
              <w:t>Methodological recommendations</w:t>
            </w:r>
          </w:p>
        </w:tc>
      </w:tr>
      <w:tr w:rsidR="009F72B8" w14:paraId="2A95C8F8" w14:textId="77777777" w:rsidTr="00BF2AF5">
        <w:trPr>
          <w:trHeight w:val="201"/>
        </w:trPr>
        <w:tc>
          <w:tcPr>
            <w:tcW w:w="567" w:type="dxa"/>
            <w:tcBorders>
              <w:top w:val="single" w:sz="4" w:space="0" w:color="auto"/>
              <w:left w:val="single" w:sz="4" w:space="0" w:color="auto"/>
              <w:bottom w:val="single" w:sz="4" w:space="0" w:color="auto"/>
              <w:right w:val="single" w:sz="4" w:space="0" w:color="auto"/>
            </w:tcBorders>
            <w:hideMark/>
          </w:tcPr>
          <w:p w14:paraId="1B9D0387" w14:textId="77777777" w:rsidR="009F72B8" w:rsidRDefault="009F72B8" w:rsidP="00BF2AF5">
            <w:pPr>
              <w:pStyle w:val="a3"/>
              <w:jc w:val="left"/>
              <w:rPr>
                <w:b w:val="0"/>
                <w:bCs w:val="0"/>
                <w:color w:val="000000"/>
                <w:sz w:val="24"/>
                <w:szCs w:val="24"/>
                <w:lang w:val="en-GB"/>
              </w:rPr>
            </w:pPr>
            <w:r>
              <w:rPr>
                <w:b w:val="0"/>
                <w:bCs w:val="0"/>
                <w:color w:val="000000"/>
                <w:sz w:val="24"/>
                <w:szCs w:val="24"/>
                <w:lang w:val="en-GB"/>
              </w:rPr>
              <w:t>28.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9D14F4" w14:textId="77777777" w:rsidR="009F72B8" w:rsidRPr="009F72B8" w:rsidRDefault="009F72B8" w:rsidP="00BF2AF5">
            <w:pPr>
              <w:rPr>
                <w:lang w:val="en-US"/>
              </w:rPr>
            </w:pPr>
            <w:r w:rsidRPr="009F72B8">
              <w:rPr>
                <w:lang w:val="en-US"/>
              </w:rPr>
              <w:t xml:space="preserve">Anomalies in the development of extraocular mice of the </w:t>
            </w:r>
            <w:proofErr w:type="spellStart"/>
            <w:r w:rsidRPr="009F72B8">
              <w:rPr>
                <w:lang w:val="en-US"/>
              </w:rPr>
              <w:t>sculoorbital</w:t>
            </w:r>
            <w:proofErr w:type="spellEnd"/>
            <w:r w:rsidRPr="009F72B8">
              <w:rPr>
                <w:lang w:val="en-US"/>
              </w:rPr>
              <w:t xml:space="preserve"> complex 3</w:t>
            </w:r>
            <w:r>
              <w:rPr>
                <w:lang w:val="en-GB"/>
              </w:rPr>
              <w:t xml:space="preserve">D </w:t>
            </w:r>
            <w:r w:rsidRPr="009F72B8">
              <w:rPr>
                <w:lang w:val="en-US"/>
              </w:rPr>
              <w:t>models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39B659" w14:textId="77777777" w:rsidR="009F72B8" w:rsidRPr="009F72B8" w:rsidRDefault="009F72B8" w:rsidP="00BF2AF5">
            <w:pPr>
              <w:jc w:val="both"/>
              <w:rPr>
                <w:lang w:val="en-US"/>
              </w:rPr>
            </w:pPr>
            <w:proofErr w:type="spellStart"/>
            <w:r>
              <w:rPr>
                <w:lang w:val="en-GB"/>
              </w:rPr>
              <w:t>Boymuradov</w:t>
            </w:r>
            <w:proofErr w:type="spellEnd"/>
            <w:r>
              <w:rPr>
                <w:lang w:val="en-GB"/>
              </w:rPr>
              <w:t xml:space="preserve"> </w:t>
            </w:r>
            <w:proofErr w:type="spellStart"/>
            <w:r>
              <w:rPr>
                <w:lang w:val="en-GB"/>
              </w:rPr>
              <w:t>Sh</w:t>
            </w:r>
            <w:proofErr w:type="spellEnd"/>
            <w:r w:rsidRPr="009F72B8">
              <w:rPr>
                <w:lang w:val="en-US"/>
              </w:rPr>
              <w:t>.</w:t>
            </w:r>
            <w:r>
              <w:rPr>
                <w:lang w:val="en-GB"/>
              </w:rPr>
              <w:t>A</w:t>
            </w:r>
            <w:r w:rsidRPr="009F72B8">
              <w:rPr>
                <w:lang w:val="en-US"/>
              </w:rPr>
              <w:t xml:space="preserve">., </w:t>
            </w:r>
            <w:proofErr w:type="spellStart"/>
            <w:r>
              <w:rPr>
                <w:lang w:val="en-GB"/>
              </w:rPr>
              <w:t>Yusupov</w:t>
            </w:r>
            <w:proofErr w:type="spellEnd"/>
            <w:r>
              <w:rPr>
                <w:lang w:val="en-GB"/>
              </w:rPr>
              <w:t xml:space="preserve"> </w:t>
            </w:r>
            <w:proofErr w:type="spellStart"/>
            <w:r>
              <w:rPr>
                <w:lang w:val="en-GB"/>
              </w:rPr>
              <w:t>Sh</w:t>
            </w:r>
            <w:proofErr w:type="spellEnd"/>
            <w:r w:rsidRPr="009F72B8">
              <w:rPr>
                <w:lang w:val="en-US"/>
              </w:rPr>
              <w:t>.</w:t>
            </w:r>
            <w:proofErr w:type="spellStart"/>
            <w:r>
              <w:rPr>
                <w:lang w:val="en-GB"/>
              </w:rPr>
              <w:t>Sh</w:t>
            </w:r>
            <w:proofErr w:type="spellEnd"/>
            <w:r w:rsidRPr="009F72B8">
              <w:rPr>
                <w:lang w:val="en-US"/>
              </w:rPr>
              <w:t xml:space="preserve">., </w:t>
            </w:r>
            <w:proofErr w:type="spellStart"/>
            <w:r>
              <w:rPr>
                <w:lang w:val="en-GB"/>
              </w:rPr>
              <w:t>Shuxratova</w:t>
            </w:r>
            <w:proofErr w:type="spellEnd"/>
            <w:r>
              <w:rPr>
                <w:lang w:val="en-GB"/>
              </w:rPr>
              <w:t xml:space="preserve"> M</w:t>
            </w:r>
            <w:r w:rsidRPr="009F72B8">
              <w:rPr>
                <w:lang w:val="en-US"/>
              </w:rPr>
              <w:t>.</w:t>
            </w:r>
            <w:r>
              <w:rPr>
                <w:lang w:val="en-GB"/>
              </w:rPr>
              <w:t>M</w:t>
            </w:r>
            <w:r w:rsidRPr="009F72B8">
              <w:rPr>
                <w:lang w:val="en-US"/>
              </w:rPr>
              <w:t>.</w:t>
            </w:r>
          </w:p>
        </w:tc>
        <w:tc>
          <w:tcPr>
            <w:tcW w:w="2988" w:type="dxa"/>
            <w:tcBorders>
              <w:top w:val="single" w:sz="4" w:space="0" w:color="auto"/>
              <w:left w:val="single" w:sz="4" w:space="0" w:color="auto"/>
              <w:bottom w:val="single" w:sz="4" w:space="0" w:color="auto"/>
              <w:right w:val="single" w:sz="4" w:space="0" w:color="auto"/>
            </w:tcBorders>
            <w:hideMark/>
          </w:tcPr>
          <w:p w14:paraId="6B1548C6" w14:textId="77777777" w:rsidR="009F72B8" w:rsidRDefault="009F72B8" w:rsidP="00BF2AF5">
            <w:pPr>
              <w:pStyle w:val="a3"/>
              <w:jc w:val="left"/>
              <w:rPr>
                <w:b w:val="0"/>
                <w:bCs w:val="0"/>
                <w:color w:val="000000"/>
                <w:sz w:val="24"/>
                <w:szCs w:val="24"/>
                <w:lang w:val="en-GB"/>
              </w:rPr>
            </w:pPr>
            <w:proofErr w:type="spellStart"/>
            <w:r>
              <w:rPr>
                <w:b w:val="0"/>
                <w:bCs w:val="0"/>
                <w:color w:val="000000"/>
                <w:sz w:val="24"/>
                <w:szCs w:val="24"/>
              </w:rPr>
              <w:t>Depositing</w:t>
            </w:r>
            <w:proofErr w:type="spellEnd"/>
            <w:r>
              <w:rPr>
                <w:b w:val="0"/>
                <w:bCs w:val="0"/>
                <w:color w:val="000000"/>
                <w:sz w:val="24"/>
                <w:szCs w:val="24"/>
              </w:rPr>
              <w:t>, No. 005314</w:t>
            </w:r>
          </w:p>
        </w:tc>
      </w:tr>
    </w:tbl>
    <w:p w14:paraId="4F4BA171" w14:textId="77777777" w:rsidR="009F72B8" w:rsidRDefault="009F72B8" w:rsidP="009F72B8">
      <w:pPr>
        <w:rPr>
          <w:b/>
          <w:lang w:val="uz-Cyrl-UZ"/>
        </w:rPr>
      </w:pPr>
    </w:p>
    <w:p w14:paraId="237D539B" w14:textId="77777777" w:rsidR="009F72B8" w:rsidRDefault="009F72B8" w:rsidP="009F72B8">
      <w:pPr>
        <w:rPr>
          <w:b/>
          <w:sz w:val="28"/>
          <w:szCs w:val="28"/>
          <w:lang w:val="uz-Cyrl-UZ"/>
        </w:rPr>
        <w:sectPr w:rsidR="009F72B8">
          <w:type w:val="nextColumn"/>
          <w:pgSz w:w="11906" w:h="16838"/>
          <w:pgMar w:top="993" w:right="851" w:bottom="993" w:left="1701" w:header="709" w:footer="709" w:gutter="0"/>
          <w:pgNumType w:start="17"/>
          <w:cols w:space="720"/>
        </w:sectPr>
      </w:pPr>
    </w:p>
    <w:p w14:paraId="19FD15D6" w14:textId="77777777" w:rsidR="009F72B8" w:rsidRDefault="009F72B8" w:rsidP="009F72B8">
      <w:pPr>
        <w:jc w:val="center"/>
        <w:rPr>
          <w:b/>
          <w:sz w:val="28"/>
          <w:szCs w:val="28"/>
          <w:lang w:val="en-AU"/>
        </w:rPr>
      </w:pPr>
      <w:r>
        <w:rPr>
          <w:b/>
          <w:sz w:val="28"/>
          <w:szCs w:val="28"/>
          <w:lang w:val="en-AU"/>
        </w:rPr>
        <w:lastRenderedPageBreak/>
        <w:t xml:space="preserve">6. IN THE DEPARTMENT </w:t>
      </w:r>
      <w:r>
        <w:rPr>
          <w:b/>
          <w:bCs/>
          <w:color w:val="000000"/>
          <w:sz w:val="28"/>
          <w:szCs w:val="28"/>
          <w:lang w:val="en-AU"/>
        </w:rPr>
        <w:t>OF OTORHINOLARYNGOLOGY AND DENTOLOGY</w:t>
      </w:r>
    </w:p>
    <w:p w14:paraId="1D3B72E2" w14:textId="77777777" w:rsidR="009F72B8" w:rsidRDefault="009F72B8" w:rsidP="009F72B8">
      <w:pPr>
        <w:jc w:val="center"/>
        <w:rPr>
          <w:b/>
          <w:sz w:val="28"/>
          <w:szCs w:val="28"/>
          <w:lang w:val="en-AU"/>
        </w:rPr>
      </w:pPr>
      <w:r>
        <w:rPr>
          <w:b/>
          <w:sz w:val="28"/>
          <w:szCs w:val="28"/>
          <w:lang w:val="en-AU"/>
        </w:rPr>
        <w:t>MONITORING OF APPROVED THEMES OF DISSERTATIONS</w:t>
      </w:r>
    </w:p>
    <w:p w14:paraId="0CB30E2A" w14:textId="77777777" w:rsidR="009F72B8" w:rsidRDefault="009F72B8" w:rsidP="009F72B8">
      <w:pPr>
        <w:jc w:val="right"/>
        <w:rPr>
          <w:b/>
          <w:sz w:val="28"/>
          <w:szCs w:val="28"/>
          <w:lang w:val="en-AU"/>
        </w:rPr>
      </w:pPr>
      <w:r>
        <w:rPr>
          <w:b/>
          <w:sz w:val="28"/>
          <w:szCs w:val="28"/>
          <w:lang w:val="en-AU"/>
        </w:rPr>
        <w:t>Table 5</w:t>
      </w:r>
    </w:p>
    <w:p w14:paraId="4C330E5D" w14:textId="77777777" w:rsidR="009F72B8" w:rsidRDefault="009F72B8" w:rsidP="009F72B8">
      <w:pPr>
        <w:ind w:left="360"/>
        <w:jc w:val="center"/>
        <w:rPr>
          <w:b/>
          <w:sz w:val="28"/>
          <w:szCs w:val="28"/>
          <w:lang w:val="en-AU"/>
        </w:rPr>
      </w:pPr>
    </w:p>
    <w:p w14:paraId="5DBAECF6" w14:textId="77777777" w:rsidR="009F72B8" w:rsidRDefault="009F72B8" w:rsidP="009F72B8">
      <w:pPr>
        <w:ind w:left="360"/>
        <w:jc w:val="center"/>
        <w:rPr>
          <w:b/>
          <w:sz w:val="28"/>
          <w:szCs w:val="28"/>
          <w:lang w:val="en-AU"/>
        </w:rPr>
      </w:pPr>
      <w:r>
        <w:rPr>
          <w:b/>
          <w:sz w:val="28"/>
          <w:szCs w:val="28"/>
          <w:lang w:val="en-AU"/>
        </w:rPr>
        <w:t xml:space="preserve">IN 2022 AT THE DEPARTMENT </w:t>
      </w:r>
      <w:r>
        <w:rPr>
          <w:b/>
          <w:bCs/>
          <w:color w:val="000000"/>
          <w:sz w:val="28"/>
          <w:szCs w:val="28"/>
          <w:lang w:val="en-AU"/>
        </w:rPr>
        <w:t>OF OTORHINOLARYNGOLOGY AND DENTOLOGY</w:t>
      </w:r>
    </w:p>
    <w:p w14:paraId="672177C6" w14:textId="77777777" w:rsidR="009F72B8" w:rsidRDefault="009F72B8" w:rsidP="009F72B8">
      <w:pPr>
        <w:ind w:left="360"/>
        <w:jc w:val="center"/>
        <w:rPr>
          <w:b/>
          <w:sz w:val="28"/>
          <w:szCs w:val="28"/>
          <w:lang w:val="en-AU"/>
        </w:rPr>
      </w:pPr>
      <w:r>
        <w:rPr>
          <w:b/>
          <w:sz w:val="28"/>
          <w:szCs w:val="28"/>
          <w:lang w:val="en-AU"/>
        </w:rPr>
        <w:t>LIST OF DEFENDED SCIENTIFIC WORKS</w:t>
      </w:r>
    </w:p>
    <w:p w14:paraId="09FCE20A" w14:textId="77777777" w:rsidR="009F72B8" w:rsidRDefault="009F72B8" w:rsidP="009F72B8">
      <w:pPr>
        <w:ind w:left="360"/>
        <w:jc w:val="center"/>
        <w:rPr>
          <w:b/>
          <w:sz w:val="28"/>
          <w:szCs w:val="28"/>
          <w:lang w:val="en-AU"/>
        </w:rPr>
      </w:pPr>
    </w:p>
    <w:tbl>
      <w:tblPr>
        <w:tblW w:w="1503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275"/>
        <w:gridCol w:w="992"/>
        <w:gridCol w:w="2835"/>
        <w:gridCol w:w="1984"/>
        <w:gridCol w:w="1278"/>
        <w:gridCol w:w="4822"/>
      </w:tblGrid>
      <w:tr w:rsidR="009F72B8" w14:paraId="75CE9A55" w14:textId="77777777" w:rsidTr="009F72B8">
        <w:tc>
          <w:tcPr>
            <w:tcW w:w="1844" w:type="dxa"/>
            <w:tcBorders>
              <w:top w:val="single" w:sz="4" w:space="0" w:color="auto"/>
              <w:left w:val="single" w:sz="4" w:space="0" w:color="auto"/>
              <w:bottom w:val="single" w:sz="4" w:space="0" w:color="auto"/>
              <w:right w:val="single" w:sz="4" w:space="0" w:color="auto"/>
            </w:tcBorders>
            <w:hideMark/>
          </w:tcPr>
          <w:p w14:paraId="45785DD1" w14:textId="77777777" w:rsidR="009F72B8" w:rsidRDefault="009F72B8" w:rsidP="00BF2AF5">
            <w:pPr>
              <w:jc w:val="center"/>
              <w:rPr>
                <w:lang w:val="en-US"/>
              </w:rPr>
            </w:pPr>
            <w:r>
              <w:rPr>
                <w:lang w:val="en-US"/>
              </w:rPr>
              <w:t>Full Name</w:t>
            </w:r>
          </w:p>
        </w:tc>
        <w:tc>
          <w:tcPr>
            <w:tcW w:w="1275" w:type="dxa"/>
            <w:tcBorders>
              <w:top w:val="single" w:sz="4" w:space="0" w:color="auto"/>
              <w:left w:val="single" w:sz="4" w:space="0" w:color="auto"/>
              <w:bottom w:val="single" w:sz="4" w:space="0" w:color="auto"/>
              <w:right w:val="single" w:sz="4" w:space="0" w:color="auto"/>
            </w:tcBorders>
            <w:hideMark/>
          </w:tcPr>
          <w:p w14:paraId="35B40001" w14:textId="77777777" w:rsidR="009F72B8" w:rsidRDefault="009F72B8" w:rsidP="00BF2AF5">
            <w:pPr>
              <w:jc w:val="center"/>
              <w:rPr>
                <w:lang w:val="en-US"/>
              </w:rPr>
            </w:pPr>
            <w:r>
              <w:rPr>
                <w:lang w:val="en-US"/>
              </w:rPr>
              <w:t>Position</w:t>
            </w:r>
          </w:p>
        </w:tc>
        <w:tc>
          <w:tcPr>
            <w:tcW w:w="992" w:type="dxa"/>
            <w:tcBorders>
              <w:top w:val="single" w:sz="4" w:space="0" w:color="auto"/>
              <w:left w:val="single" w:sz="4" w:space="0" w:color="auto"/>
              <w:bottom w:val="single" w:sz="4" w:space="0" w:color="auto"/>
              <w:right w:val="single" w:sz="4" w:space="0" w:color="auto"/>
            </w:tcBorders>
            <w:hideMark/>
          </w:tcPr>
          <w:p w14:paraId="5571017A" w14:textId="77777777" w:rsidR="009F72B8" w:rsidRDefault="009F72B8" w:rsidP="00BF2AF5">
            <w:pPr>
              <w:jc w:val="center"/>
              <w:rPr>
                <w:lang w:val="en-US"/>
              </w:rPr>
            </w:pPr>
            <w:r>
              <w:rPr>
                <w:lang w:val="en-US"/>
              </w:rPr>
              <w:t>Year of birth</w:t>
            </w:r>
          </w:p>
        </w:tc>
        <w:tc>
          <w:tcPr>
            <w:tcW w:w="2835" w:type="dxa"/>
            <w:tcBorders>
              <w:top w:val="single" w:sz="4" w:space="0" w:color="auto"/>
              <w:left w:val="single" w:sz="4" w:space="0" w:color="auto"/>
              <w:bottom w:val="single" w:sz="4" w:space="0" w:color="auto"/>
              <w:right w:val="single" w:sz="4" w:space="0" w:color="auto"/>
            </w:tcBorders>
            <w:hideMark/>
          </w:tcPr>
          <w:p w14:paraId="6B527A5D" w14:textId="77777777" w:rsidR="009F72B8" w:rsidRDefault="009F72B8" w:rsidP="00BF2AF5">
            <w:pPr>
              <w:jc w:val="center"/>
              <w:rPr>
                <w:lang w:val="en-US"/>
              </w:rPr>
            </w:pPr>
            <w:r>
              <w:rPr>
                <w:lang w:val="en-US"/>
              </w:rPr>
              <w:t xml:space="preserve">Topic name, specialty code, </w:t>
            </w:r>
            <w:r>
              <w:rPr>
                <w:sz w:val="26"/>
                <w:szCs w:val="26"/>
                <w:lang w:val="en-AU"/>
              </w:rPr>
              <w:t>Scientific supervisor's full name.</w:t>
            </w:r>
          </w:p>
        </w:tc>
        <w:tc>
          <w:tcPr>
            <w:tcW w:w="1984" w:type="dxa"/>
            <w:tcBorders>
              <w:top w:val="single" w:sz="4" w:space="0" w:color="auto"/>
              <w:left w:val="single" w:sz="4" w:space="0" w:color="auto"/>
              <w:bottom w:val="single" w:sz="4" w:space="0" w:color="auto"/>
              <w:right w:val="single" w:sz="4" w:space="0" w:color="auto"/>
            </w:tcBorders>
            <w:hideMark/>
          </w:tcPr>
          <w:p w14:paraId="562D21D8" w14:textId="77777777" w:rsidR="009F72B8" w:rsidRDefault="009F72B8" w:rsidP="00BF2AF5">
            <w:pPr>
              <w:jc w:val="center"/>
              <w:rPr>
                <w:lang w:val="en-US"/>
              </w:rPr>
            </w:pPr>
            <w:r>
              <w:rPr>
                <w:lang w:val="en-US"/>
              </w:rPr>
              <w:t>Place and date of protection, council number</w:t>
            </w:r>
          </w:p>
        </w:tc>
        <w:tc>
          <w:tcPr>
            <w:tcW w:w="1278" w:type="dxa"/>
            <w:tcBorders>
              <w:top w:val="single" w:sz="4" w:space="0" w:color="auto"/>
              <w:left w:val="single" w:sz="4" w:space="0" w:color="auto"/>
              <w:bottom w:val="single" w:sz="4" w:space="0" w:color="auto"/>
              <w:right w:val="single" w:sz="4" w:space="0" w:color="auto"/>
            </w:tcBorders>
            <w:hideMark/>
          </w:tcPr>
          <w:p w14:paraId="1C783037" w14:textId="77777777" w:rsidR="009F72B8" w:rsidRDefault="009F72B8" w:rsidP="00BF2AF5">
            <w:pPr>
              <w:jc w:val="center"/>
              <w:rPr>
                <w:lang w:val="en-US"/>
              </w:rPr>
            </w:pPr>
            <w:r>
              <w:rPr>
                <w:lang w:val="en-US"/>
              </w:rPr>
              <w:t>Years of scientific work</w:t>
            </w:r>
          </w:p>
        </w:tc>
        <w:tc>
          <w:tcPr>
            <w:tcW w:w="4822" w:type="dxa"/>
            <w:tcBorders>
              <w:top w:val="single" w:sz="4" w:space="0" w:color="auto"/>
              <w:left w:val="single" w:sz="4" w:space="0" w:color="auto"/>
              <w:bottom w:val="single" w:sz="4" w:space="0" w:color="auto"/>
              <w:right w:val="single" w:sz="4" w:space="0" w:color="auto"/>
            </w:tcBorders>
            <w:hideMark/>
          </w:tcPr>
          <w:p w14:paraId="49DE722A" w14:textId="77777777" w:rsidR="009F72B8" w:rsidRDefault="009F72B8" w:rsidP="00BF2AF5">
            <w:pPr>
              <w:jc w:val="center"/>
            </w:pPr>
            <w:r>
              <w:rPr>
                <w:lang w:val="en-US"/>
              </w:rPr>
              <w:t>Implementation results</w:t>
            </w:r>
          </w:p>
        </w:tc>
      </w:tr>
      <w:tr w:rsidR="009F72B8" w:rsidRPr="009F72B8" w14:paraId="6A6106C7" w14:textId="77777777" w:rsidTr="009F72B8">
        <w:trPr>
          <w:trHeight w:val="3276"/>
        </w:trPr>
        <w:tc>
          <w:tcPr>
            <w:tcW w:w="1844" w:type="dxa"/>
            <w:tcBorders>
              <w:top w:val="single" w:sz="4" w:space="0" w:color="auto"/>
              <w:left w:val="single" w:sz="4" w:space="0" w:color="auto"/>
              <w:bottom w:val="single" w:sz="4" w:space="0" w:color="auto"/>
              <w:right w:val="single" w:sz="4" w:space="0" w:color="auto"/>
            </w:tcBorders>
            <w:hideMark/>
          </w:tcPr>
          <w:p w14:paraId="1203B05C" w14:textId="77777777" w:rsidR="009F72B8" w:rsidRDefault="009F72B8" w:rsidP="00BF2AF5">
            <w:pPr>
              <w:ind w:left="34"/>
              <w:jc w:val="both"/>
              <w:rPr>
                <w:sz w:val="22"/>
                <w:szCs w:val="22"/>
                <w:lang w:val="en-GB"/>
              </w:rPr>
            </w:pPr>
            <w:proofErr w:type="spellStart"/>
            <w:r>
              <w:rPr>
                <w:lang w:val="en-GB"/>
              </w:rPr>
              <w:t>Juraev</w:t>
            </w:r>
            <w:proofErr w:type="spellEnd"/>
            <w:r>
              <w:rPr>
                <w:lang w:val="en-GB"/>
              </w:rPr>
              <w:t xml:space="preserve"> J.A.</w:t>
            </w:r>
          </w:p>
        </w:tc>
        <w:tc>
          <w:tcPr>
            <w:tcW w:w="1275" w:type="dxa"/>
            <w:tcBorders>
              <w:top w:val="single" w:sz="4" w:space="0" w:color="auto"/>
              <w:left w:val="single" w:sz="4" w:space="0" w:color="auto"/>
              <w:bottom w:val="single" w:sz="4" w:space="0" w:color="auto"/>
              <w:right w:val="single" w:sz="4" w:space="0" w:color="auto"/>
            </w:tcBorders>
            <w:hideMark/>
          </w:tcPr>
          <w:p w14:paraId="3291681A" w14:textId="77777777" w:rsidR="009F72B8" w:rsidRDefault="009F72B8" w:rsidP="00BF2AF5">
            <w:pPr>
              <w:jc w:val="both"/>
              <w:rPr>
                <w:sz w:val="22"/>
                <w:szCs w:val="22"/>
                <w:lang w:val="en-US"/>
              </w:rPr>
            </w:pPr>
            <w:proofErr w:type="spellStart"/>
            <w:r>
              <w:t>Doctoral</w:t>
            </w:r>
            <w:proofErr w:type="spellEnd"/>
            <w:r>
              <w:t xml:space="preserve"> Doctor</w:t>
            </w:r>
            <w:r>
              <w:rPr>
                <w:lang w:val="en-US"/>
              </w:rPr>
              <w:t xml:space="preserve"> DSc</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38D82" w14:textId="77777777" w:rsidR="009F72B8" w:rsidRDefault="009F72B8" w:rsidP="00BF2AF5">
            <w:pPr>
              <w:jc w:val="both"/>
              <w:rPr>
                <w:sz w:val="22"/>
                <w:szCs w:val="22"/>
                <w:lang w:val="en-GB"/>
              </w:rPr>
            </w:pPr>
            <w:r>
              <w:rPr>
                <w:sz w:val="22"/>
                <w:szCs w:val="22"/>
                <w:lang w:val="en-GB"/>
              </w:rPr>
              <w:t>1987</w:t>
            </w:r>
          </w:p>
        </w:tc>
        <w:tc>
          <w:tcPr>
            <w:tcW w:w="2835" w:type="dxa"/>
            <w:tcBorders>
              <w:top w:val="single" w:sz="4" w:space="0" w:color="auto"/>
              <w:left w:val="single" w:sz="4" w:space="0" w:color="auto"/>
              <w:bottom w:val="single" w:sz="4" w:space="0" w:color="auto"/>
              <w:right w:val="single" w:sz="4" w:space="0" w:color="auto"/>
            </w:tcBorders>
            <w:vAlign w:val="center"/>
          </w:tcPr>
          <w:p w14:paraId="13686276" w14:textId="77777777" w:rsidR="009F72B8" w:rsidRDefault="009F72B8" w:rsidP="00BF2AF5">
            <w:pPr>
              <w:jc w:val="center"/>
              <w:rPr>
                <w:color w:val="000000"/>
                <w:lang w:val="en-GB"/>
              </w:rPr>
            </w:pPr>
            <w:r>
              <w:rPr>
                <w:color w:val="000000"/>
                <w:lang w:val="en-GB"/>
              </w:rPr>
              <w:t>The significance of clinical and genetic factors in the development of chronic polypoid rhinosinusitis and the improvement of treatment.</w:t>
            </w:r>
          </w:p>
          <w:p w14:paraId="2695FF1E" w14:textId="77777777" w:rsidR="009F72B8" w:rsidRDefault="009F72B8" w:rsidP="00BF2AF5">
            <w:pPr>
              <w:jc w:val="center"/>
              <w:rPr>
                <w:color w:val="000000"/>
                <w:lang w:val="en-GB"/>
              </w:rPr>
            </w:pPr>
          </w:p>
          <w:p w14:paraId="6368E8DB" w14:textId="77777777" w:rsidR="009F72B8" w:rsidRDefault="009F72B8" w:rsidP="00BF2AF5">
            <w:pPr>
              <w:jc w:val="center"/>
              <w:rPr>
                <w:color w:val="000000"/>
                <w:lang w:val="en-GB"/>
              </w:rPr>
            </w:pPr>
            <w:r>
              <w:rPr>
                <w:lang w:val="en-US"/>
              </w:rPr>
              <w:t xml:space="preserve">Scientific supervisor </w:t>
            </w:r>
            <w:r>
              <w:rPr>
                <w:color w:val="000000"/>
                <w:lang w:val="en-GB"/>
              </w:rPr>
              <w:t xml:space="preserve">D.Sc., Professor </w:t>
            </w:r>
            <w:proofErr w:type="spellStart"/>
            <w:r>
              <w:rPr>
                <w:color w:val="000000"/>
                <w:lang w:val="en-GB"/>
              </w:rPr>
              <w:t>Khasanov</w:t>
            </w:r>
            <w:proofErr w:type="spellEnd"/>
            <w:r>
              <w:rPr>
                <w:color w:val="000000"/>
                <w:lang w:val="en-GB"/>
              </w:rPr>
              <w:t xml:space="preserve"> U.S.</w:t>
            </w:r>
          </w:p>
          <w:p w14:paraId="4AB9F3EC" w14:textId="77777777" w:rsidR="009F72B8" w:rsidRDefault="009F72B8" w:rsidP="00BF2AF5">
            <w:pPr>
              <w:jc w:val="both"/>
              <w:rPr>
                <w:sz w:val="22"/>
                <w:szCs w:val="22"/>
                <w:lang w:val="en-GB"/>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ACF80D2" w14:textId="77777777" w:rsidR="009F72B8" w:rsidRDefault="009F72B8" w:rsidP="00BF2AF5">
            <w:pPr>
              <w:jc w:val="center"/>
              <w:rPr>
                <w:lang w:val="en-US"/>
              </w:rPr>
            </w:pPr>
            <w:r>
              <w:rPr>
                <w:lang w:val="en-US"/>
              </w:rPr>
              <w:t>DSc.04/30.</w:t>
            </w:r>
            <w:proofErr w:type="gramStart"/>
            <w:r>
              <w:rPr>
                <w:lang w:val="en-US"/>
              </w:rPr>
              <w:t>12.2019.Tib</w:t>
            </w:r>
            <w:proofErr w:type="gramEnd"/>
            <w:r>
              <w:rPr>
                <w:lang w:val="en-US"/>
              </w:rPr>
              <w:t>.59.01 Tashkent State Dental Institute</w:t>
            </w:r>
          </w:p>
          <w:p w14:paraId="658DDB31" w14:textId="77777777" w:rsidR="009F72B8" w:rsidRDefault="009F72B8" w:rsidP="00BF2AF5">
            <w:pPr>
              <w:jc w:val="center"/>
              <w:rPr>
                <w:sz w:val="22"/>
                <w:szCs w:val="22"/>
                <w:lang w:val="en-GB"/>
              </w:rPr>
            </w:pPr>
            <w:r>
              <w:rPr>
                <w:lang w:val="en-GB"/>
              </w:rPr>
              <w:t>17</w:t>
            </w:r>
            <w:r>
              <w:t>.1</w:t>
            </w:r>
            <w:r>
              <w:rPr>
                <w:lang w:val="en-GB"/>
              </w:rPr>
              <w:t>2</w:t>
            </w:r>
            <w:r>
              <w:t>.202</w:t>
            </w:r>
            <w:r>
              <w:rPr>
                <w:lang w:val="en-GB"/>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1EDE04" w14:textId="77777777" w:rsidR="009F72B8" w:rsidRDefault="009F72B8" w:rsidP="00BF2AF5">
            <w:pPr>
              <w:tabs>
                <w:tab w:val="left" w:pos="2886"/>
              </w:tabs>
              <w:ind w:right="321"/>
              <w:jc w:val="center"/>
              <w:rPr>
                <w:sz w:val="22"/>
                <w:szCs w:val="22"/>
              </w:rPr>
            </w:pPr>
            <w:r>
              <w:rPr>
                <w:sz w:val="22"/>
                <w:szCs w:val="22"/>
              </w:rPr>
              <w:t>2019-2022</w:t>
            </w:r>
          </w:p>
        </w:tc>
        <w:tc>
          <w:tcPr>
            <w:tcW w:w="4822" w:type="dxa"/>
            <w:tcBorders>
              <w:top w:val="single" w:sz="4" w:space="0" w:color="auto"/>
              <w:left w:val="single" w:sz="4" w:space="0" w:color="auto"/>
              <w:bottom w:val="single" w:sz="4" w:space="0" w:color="auto"/>
              <w:right w:val="single" w:sz="4" w:space="0" w:color="auto"/>
            </w:tcBorders>
            <w:hideMark/>
          </w:tcPr>
          <w:p w14:paraId="5137F28E" w14:textId="77777777" w:rsidR="009F72B8" w:rsidRPr="009F72B8" w:rsidRDefault="009F72B8" w:rsidP="00BF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9F72B8">
              <w:rPr>
                <w:lang w:val="en-US"/>
              </w:rPr>
              <w:t xml:space="preserve">The introduction of the research results into clinical practice made it possible to identify the disease in the early stages and improve the quality of life of patients with </w:t>
            </w:r>
            <w:proofErr w:type="spellStart"/>
            <w:r w:rsidRPr="009F72B8">
              <w:rPr>
                <w:lang w:val="en-US"/>
              </w:rPr>
              <w:t>ronchopathy</w:t>
            </w:r>
            <w:proofErr w:type="spellEnd"/>
            <w:r w:rsidRPr="009F72B8">
              <w:rPr>
                <w:lang w:val="en-US"/>
              </w:rPr>
              <w:t>.</w:t>
            </w:r>
          </w:p>
        </w:tc>
      </w:tr>
      <w:tr w:rsidR="009F72B8" w:rsidRPr="009F72B8" w14:paraId="75F8A995" w14:textId="77777777" w:rsidTr="009F72B8">
        <w:tc>
          <w:tcPr>
            <w:tcW w:w="1844" w:type="dxa"/>
            <w:tcBorders>
              <w:top w:val="single" w:sz="4" w:space="0" w:color="auto"/>
              <w:left w:val="single" w:sz="4" w:space="0" w:color="auto"/>
              <w:bottom w:val="single" w:sz="4" w:space="0" w:color="auto"/>
              <w:right w:val="single" w:sz="4" w:space="0" w:color="auto"/>
            </w:tcBorders>
            <w:hideMark/>
          </w:tcPr>
          <w:p w14:paraId="274DEE4A" w14:textId="77777777" w:rsidR="009F72B8" w:rsidRDefault="009F72B8" w:rsidP="00BF2AF5">
            <w:pPr>
              <w:ind w:left="34"/>
              <w:jc w:val="both"/>
              <w:rPr>
                <w:sz w:val="22"/>
                <w:szCs w:val="22"/>
                <w:lang w:val="en-GB"/>
              </w:rPr>
            </w:pPr>
            <w:proofErr w:type="spellStart"/>
            <w:r>
              <w:rPr>
                <w:lang w:val="en-GB"/>
              </w:rPr>
              <w:t>Yarmukhamedova</w:t>
            </w:r>
            <w:proofErr w:type="spellEnd"/>
            <w:r>
              <w:rPr>
                <w:lang w:val="en-GB"/>
              </w:rPr>
              <w:t xml:space="preserve"> N.F.</w:t>
            </w:r>
          </w:p>
        </w:tc>
        <w:tc>
          <w:tcPr>
            <w:tcW w:w="1275" w:type="dxa"/>
            <w:tcBorders>
              <w:top w:val="single" w:sz="4" w:space="0" w:color="auto"/>
              <w:left w:val="single" w:sz="4" w:space="0" w:color="auto"/>
              <w:bottom w:val="single" w:sz="4" w:space="0" w:color="auto"/>
              <w:right w:val="single" w:sz="4" w:space="0" w:color="auto"/>
            </w:tcBorders>
            <w:hideMark/>
          </w:tcPr>
          <w:p w14:paraId="73BB593B" w14:textId="77777777" w:rsidR="009F72B8" w:rsidRDefault="009F72B8" w:rsidP="00BF2AF5">
            <w:pPr>
              <w:jc w:val="both"/>
              <w:rPr>
                <w:sz w:val="22"/>
                <w:szCs w:val="22"/>
                <w:lang w:val="en-US"/>
              </w:rPr>
            </w:pPr>
            <w:r>
              <w:rPr>
                <w:lang w:val="en-US"/>
              </w:rPr>
              <w:t xml:space="preserve">Assistant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B3028" w14:textId="77777777" w:rsidR="009F72B8" w:rsidRDefault="009F72B8" w:rsidP="00BF2AF5">
            <w:pPr>
              <w:jc w:val="both"/>
              <w:rPr>
                <w:sz w:val="22"/>
                <w:szCs w:val="22"/>
                <w:lang w:val="en-GB"/>
              </w:rPr>
            </w:pPr>
            <w:r>
              <w:rPr>
                <w:sz w:val="22"/>
                <w:szCs w:val="22"/>
                <w:lang w:val="en-GB"/>
              </w:rPr>
              <w:t>1989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5354F5" w14:textId="77777777" w:rsidR="009F72B8" w:rsidRDefault="009F72B8" w:rsidP="00BF2AF5">
            <w:pPr>
              <w:jc w:val="center"/>
              <w:rPr>
                <w:lang w:val="en-US"/>
              </w:rPr>
            </w:pPr>
            <w:r>
              <w:rPr>
                <w:lang w:val="en-US"/>
              </w:rPr>
              <w:t>"</w:t>
            </w:r>
            <w:r>
              <w:rPr>
                <w:color w:val="000000"/>
                <w:lang w:val="en-US"/>
              </w:rPr>
              <w:t xml:space="preserve">Clinical picture, diagnosis and treatment of diseases of the ENT organs in </w:t>
            </w:r>
            <w:proofErr w:type="spellStart"/>
            <w:r>
              <w:rPr>
                <w:color w:val="000000"/>
                <w:lang w:val="en-US"/>
              </w:rPr>
              <w:t>hemoblastoses</w:t>
            </w:r>
            <w:proofErr w:type="spellEnd"/>
            <w:r>
              <w:rPr>
                <w:lang w:val="en-US"/>
              </w:rPr>
              <w:t xml:space="preserve">" </w:t>
            </w:r>
          </w:p>
          <w:p w14:paraId="05EF2089" w14:textId="77777777" w:rsidR="009F72B8" w:rsidRDefault="009F72B8" w:rsidP="00BF2AF5">
            <w:pPr>
              <w:jc w:val="center"/>
              <w:rPr>
                <w:lang w:val="en-US"/>
              </w:rPr>
            </w:pPr>
            <w:r>
              <w:rPr>
                <w:lang w:val="en-US"/>
              </w:rPr>
              <w:t xml:space="preserve">Scientific supervisor </w:t>
            </w:r>
            <w:r>
              <w:rPr>
                <w:color w:val="000000"/>
                <w:lang w:val="en-GB"/>
              </w:rPr>
              <w:t xml:space="preserve">D.Sc., </w:t>
            </w:r>
            <w:r>
              <w:rPr>
                <w:lang w:val="en-US"/>
              </w:rPr>
              <w:t xml:space="preserve">Professor </w:t>
            </w:r>
            <w:proofErr w:type="spellStart"/>
            <w:r>
              <w:rPr>
                <w:lang w:val="en-US"/>
              </w:rPr>
              <w:t>Bakieva</w:t>
            </w:r>
            <w:proofErr w:type="spellEnd"/>
            <w:r>
              <w:rPr>
                <w:lang w:val="en-US"/>
              </w:rPr>
              <w:t xml:space="preserve"> </w:t>
            </w:r>
            <w:proofErr w:type="spellStart"/>
            <w:r>
              <w:rPr>
                <w:lang w:val="en-US"/>
              </w:rPr>
              <w:t>Sh.Kh</w:t>
            </w:r>
            <w:proofErr w:type="spellEnd"/>
            <w:r>
              <w:rPr>
                <w:lang w:val="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FDFF7" w14:textId="77777777" w:rsidR="009F72B8" w:rsidRDefault="009F72B8" w:rsidP="00BF2AF5">
            <w:pPr>
              <w:jc w:val="center"/>
              <w:rPr>
                <w:lang w:val="en-US"/>
              </w:rPr>
            </w:pPr>
            <w:r>
              <w:rPr>
                <w:lang w:val="en-US"/>
              </w:rPr>
              <w:t>DSc.04/30.</w:t>
            </w:r>
            <w:proofErr w:type="gramStart"/>
            <w:r>
              <w:rPr>
                <w:lang w:val="en-US"/>
              </w:rPr>
              <w:t>12.2019.Tib</w:t>
            </w:r>
            <w:proofErr w:type="gramEnd"/>
            <w:r>
              <w:rPr>
                <w:lang w:val="en-US"/>
              </w:rPr>
              <w:t>.59.01 Tashkent State Dental Institute</w:t>
            </w:r>
          </w:p>
          <w:p w14:paraId="78FFE968" w14:textId="77777777" w:rsidR="009F72B8" w:rsidRDefault="009F72B8" w:rsidP="00BF2AF5">
            <w:pPr>
              <w:jc w:val="center"/>
              <w:rPr>
                <w:sz w:val="22"/>
                <w:szCs w:val="22"/>
              </w:rPr>
            </w:pPr>
            <w:r>
              <w:rPr>
                <w:sz w:val="22"/>
                <w:szCs w:val="22"/>
              </w:rPr>
              <w:t>24.08.2022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CAA4374" w14:textId="77777777" w:rsidR="009F72B8" w:rsidRDefault="009F72B8" w:rsidP="00BF2AF5">
            <w:pPr>
              <w:tabs>
                <w:tab w:val="left" w:pos="2886"/>
              </w:tabs>
              <w:ind w:right="321"/>
              <w:jc w:val="center"/>
              <w:rPr>
                <w:sz w:val="22"/>
                <w:szCs w:val="22"/>
              </w:rPr>
            </w:pPr>
            <w:r>
              <w:rPr>
                <w:sz w:val="22"/>
                <w:szCs w:val="22"/>
              </w:rPr>
              <w:t>2017-2022</w:t>
            </w:r>
          </w:p>
        </w:tc>
        <w:tc>
          <w:tcPr>
            <w:tcW w:w="4822" w:type="dxa"/>
            <w:tcBorders>
              <w:top w:val="single" w:sz="4" w:space="0" w:color="auto"/>
              <w:left w:val="single" w:sz="4" w:space="0" w:color="auto"/>
              <w:bottom w:val="single" w:sz="4" w:space="0" w:color="auto"/>
              <w:right w:val="single" w:sz="4" w:space="0" w:color="auto"/>
            </w:tcBorders>
            <w:shd w:val="clear" w:color="auto" w:fill="FFFFFF"/>
            <w:hideMark/>
          </w:tcPr>
          <w:p w14:paraId="7AEA789A" w14:textId="77777777" w:rsidR="009F72B8" w:rsidRPr="009F72B8" w:rsidRDefault="009F72B8" w:rsidP="00BF2AF5">
            <w:pPr>
              <w:tabs>
                <w:tab w:val="left" w:pos="2886"/>
              </w:tabs>
              <w:ind w:left="-108"/>
              <w:jc w:val="center"/>
              <w:rPr>
                <w:shd w:val="clear" w:color="auto" w:fill="FFFFFF"/>
                <w:lang w:val="en-US"/>
              </w:rPr>
            </w:pPr>
            <w:r>
              <w:rPr>
                <w:shd w:val="clear" w:color="auto" w:fill="FFFFFF"/>
                <w:lang w:val="en-US"/>
              </w:rPr>
              <w:t>As a result, it was possible to choose the optimal treatment tactics for rhinosinusitis in patients with chronic myeloid leukemia and improve specialized care.</w:t>
            </w:r>
          </w:p>
          <w:p w14:paraId="1021A662" w14:textId="77777777" w:rsidR="009F72B8" w:rsidRPr="009F72B8" w:rsidRDefault="009F72B8" w:rsidP="00BF2AF5">
            <w:pPr>
              <w:tabs>
                <w:tab w:val="left" w:pos="2886"/>
              </w:tabs>
              <w:ind w:left="-108"/>
              <w:jc w:val="center"/>
              <w:rPr>
                <w:shd w:val="clear" w:color="auto" w:fill="FFFFFF"/>
                <w:lang w:val="en-US"/>
              </w:rPr>
            </w:pPr>
            <w:r>
              <w:rPr>
                <w:shd w:val="clear" w:color="auto" w:fill="FFFFFF"/>
                <w:lang w:val="en-US"/>
              </w:rPr>
              <w:t xml:space="preserve">As a result, it made it possible to predict the development of rhinosinusitis in patients with chronic myeloid leukemia and effectively determine the severity of the pathology, and also made it possible to early diagnose the development of rhinosinusitis in patients with chronic myeloid leukemia, introduce an </w:t>
            </w:r>
            <w:r>
              <w:rPr>
                <w:shd w:val="clear" w:color="auto" w:fill="FFFFFF"/>
                <w:lang w:val="en-US"/>
              </w:rPr>
              <w:lastRenderedPageBreak/>
              <w:t>effective complex of treatment of the disease and improve the quality of life of patients.</w:t>
            </w:r>
          </w:p>
        </w:tc>
      </w:tr>
      <w:tr w:rsidR="009F72B8" w:rsidRPr="009F72B8" w14:paraId="0F073EAB" w14:textId="77777777" w:rsidTr="009F72B8">
        <w:tc>
          <w:tcPr>
            <w:tcW w:w="1844" w:type="dxa"/>
            <w:tcBorders>
              <w:top w:val="single" w:sz="4" w:space="0" w:color="auto"/>
              <w:left w:val="single" w:sz="4" w:space="0" w:color="auto"/>
              <w:bottom w:val="single" w:sz="4" w:space="0" w:color="auto"/>
              <w:right w:val="single" w:sz="4" w:space="0" w:color="auto"/>
            </w:tcBorders>
            <w:vAlign w:val="center"/>
          </w:tcPr>
          <w:p w14:paraId="5F8EAADE" w14:textId="77777777" w:rsidR="009F72B8" w:rsidRDefault="009F72B8" w:rsidP="00BF2AF5">
            <w:pPr>
              <w:jc w:val="both"/>
              <w:rPr>
                <w:lang w:val="en-GB"/>
              </w:rPr>
            </w:pPr>
            <w:proofErr w:type="spellStart"/>
            <w:r>
              <w:rPr>
                <w:lang w:val="en-GB"/>
              </w:rPr>
              <w:lastRenderedPageBreak/>
              <w:t>Jumanov</w:t>
            </w:r>
            <w:proofErr w:type="spellEnd"/>
            <w:r>
              <w:rPr>
                <w:lang w:val="en-GB"/>
              </w:rPr>
              <w:t xml:space="preserve"> D.A.</w:t>
            </w:r>
          </w:p>
          <w:p w14:paraId="7F3DFCA8" w14:textId="77777777" w:rsidR="009F72B8" w:rsidRDefault="009F72B8" w:rsidP="00BF2AF5">
            <w:pPr>
              <w:jc w:val="both"/>
            </w:pPr>
          </w:p>
          <w:p w14:paraId="0812BC76" w14:textId="77777777" w:rsidR="009F72B8" w:rsidRDefault="009F72B8" w:rsidP="00BF2AF5">
            <w:pPr>
              <w:ind w:left="34"/>
              <w:jc w:val="both"/>
            </w:pPr>
          </w:p>
        </w:tc>
        <w:tc>
          <w:tcPr>
            <w:tcW w:w="1275" w:type="dxa"/>
            <w:tcBorders>
              <w:top w:val="single" w:sz="4" w:space="0" w:color="auto"/>
              <w:left w:val="single" w:sz="4" w:space="0" w:color="auto"/>
              <w:bottom w:val="single" w:sz="4" w:space="0" w:color="auto"/>
              <w:right w:val="single" w:sz="4" w:space="0" w:color="auto"/>
            </w:tcBorders>
            <w:hideMark/>
          </w:tcPr>
          <w:p w14:paraId="51D49F0F" w14:textId="77777777" w:rsidR="009F72B8" w:rsidRDefault="009F72B8" w:rsidP="00BF2AF5">
            <w:pPr>
              <w:jc w:val="both"/>
              <w:rPr>
                <w:sz w:val="22"/>
                <w:szCs w:val="22"/>
              </w:rPr>
            </w:pPr>
            <w:r>
              <w:rPr>
                <w:lang w:val="en-US"/>
              </w:rPr>
              <w:t xml:space="preserve">Assistant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E6D205" w14:textId="77777777" w:rsidR="009F72B8" w:rsidRDefault="009F72B8" w:rsidP="00BF2AF5">
            <w:pPr>
              <w:jc w:val="both"/>
              <w:rPr>
                <w:sz w:val="22"/>
                <w:szCs w:val="22"/>
              </w:rPr>
            </w:pPr>
            <w:r>
              <w:rPr>
                <w:sz w:val="22"/>
                <w:szCs w:val="22"/>
              </w:rPr>
              <w:t>1987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140647" w14:textId="77777777" w:rsidR="009F72B8" w:rsidRPr="009F72B8" w:rsidRDefault="009F72B8" w:rsidP="00BF2AF5">
            <w:pPr>
              <w:jc w:val="center"/>
              <w:rPr>
                <w:lang w:val="en-US"/>
              </w:rPr>
            </w:pPr>
            <w:r w:rsidRPr="009F72B8">
              <w:rPr>
                <w:lang w:val="en-US"/>
              </w:rPr>
              <w:t>"</w:t>
            </w:r>
            <w:r>
              <w:rPr>
                <w:color w:val="000000"/>
                <w:lang w:val="en-US"/>
              </w:rPr>
              <w:t>Early diagnosis and prevention of lower respiratory tract complications of diseases of the nasal cavity and paranasal sinuses</w:t>
            </w:r>
            <w:r w:rsidRPr="009F72B8">
              <w:rPr>
                <w:lang w:val="en-US"/>
              </w:rPr>
              <w:t>"</w:t>
            </w:r>
          </w:p>
          <w:p w14:paraId="494179F4" w14:textId="77777777" w:rsidR="009F72B8" w:rsidRDefault="009F72B8" w:rsidP="00BF2AF5">
            <w:pPr>
              <w:jc w:val="center"/>
              <w:rPr>
                <w:lang w:val="en-US"/>
              </w:rPr>
            </w:pPr>
            <w:r>
              <w:rPr>
                <w:lang w:val="en-US"/>
              </w:rPr>
              <w:t xml:space="preserve">Scientific supervisor </w:t>
            </w:r>
            <w:r>
              <w:rPr>
                <w:color w:val="000000"/>
                <w:lang w:val="en-GB"/>
              </w:rPr>
              <w:t xml:space="preserve">D.Sc., </w:t>
            </w:r>
            <w:r>
              <w:rPr>
                <w:lang w:val="en-US"/>
              </w:rPr>
              <w:t xml:space="preserve">Professor </w:t>
            </w:r>
            <w:proofErr w:type="spellStart"/>
            <w:r>
              <w:rPr>
                <w:lang w:val="en-US"/>
              </w:rPr>
              <w:t>Bakieva</w:t>
            </w:r>
            <w:proofErr w:type="spellEnd"/>
            <w:r>
              <w:rPr>
                <w:lang w:val="en-US"/>
              </w:rPr>
              <w:t xml:space="preserve"> </w:t>
            </w:r>
            <w:proofErr w:type="spellStart"/>
            <w:r>
              <w:rPr>
                <w:lang w:val="en-US"/>
              </w:rPr>
              <w:t>Sh.Kh</w:t>
            </w:r>
            <w:proofErr w:type="spellEnd"/>
            <w:r>
              <w:rPr>
                <w:lang w:val="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06D44" w14:textId="77777777" w:rsidR="009F72B8" w:rsidRDefault="009F72B8" w:rsidP="00BF2AF5">
            <w:pPr>
              <w:jc w:val="center"/>
              <w:rPr>
                <w:lang w:val="en-US"/>
              </w:rPr>
            </w:pPr>
            <w:r>
              <w:rPr>
                <w:lang w:val="en-US"/>
              </w:rPr>
              <w:t>DSc.04/30.</w:t>
            </w:r>
            <w:proofErr w:type="gramStart"/>
            <w:r>
              <w:rPr>
                <w:lang w:val="en-US"/>
              </w:rPr>
              <w:t>12.2019.Tib</w:t>
            </w:r>
            <w:proofErr w:type="gramEnd"/>
            <w:r>
              <w:rPr>
                <w:lang w:val="en-US"/>
              </w:rPr>
              <w:t>.59.01 Tashkent State Dental Institute</w:t>
            </w:r>
          </w:p>
          <w:p w14:paraId="759CAB8E" w14:textId="77777777" w:rsidR="009F72B8" w:rsidRDefault="009F72B8" w:rsidP="00BF2AF5">
            <w:pPr>
              <w:jc w:val="center"/>
              <w:rPr>
                <w:sz w:val="22"/>
                <w:szCs w:val="22"/>
              </w:rPr>
            </w:pPr>
            <w:r>
              <w:rPr>
                <w:sz w:val="22"/>
                <w:szCs w:val="22"/>
                <w:lang w:val="en-GB"/>
              </w:rPr>
              <w:t>14.09.2022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6E6F7C" w14:textId="77777777" w:rsidR="009F72B8" w:rsidRDefault="009F72B8" w:rsidP="00BF2AF5">
            <w:pPr>
              <w:tabs>
                <w:tab w:val="left" w:pos="2886"/>
              </w:tabs>
              <w:ind w:right="321"/>
              <w:jc w:val="center"/>
              <w:rPr>
                <w:sz w:val="22"/>
                <w:szCs w:val="22"/>
              </w:rPr>
            </w:pPr>
            <w:r>
              <w:rPr>
                <w:sz w:val="22"/>
                <w:szCs w:val="22"/>
              </w:rPr>
              <w:t>2019-2022</w:t>
            </w:r>
          </w:p>
        </w:tc>
        <w:tc>
          <w:tcPr>
            <w:tcW w:w="4822" w:type="dxa"/>
            <w:tcBorders>
              <w:top w:val="single" w:sz="4" w:space="0" w:color="auto"/>
              <w:left w:val="single" w:sz="4" w:space="0" w:color="auto"/>
              <w:bottom w:val="single" w:sz="4" w:space="0" w:color="auto"/>
              <w:right w:val="single" w:sz="4" w:space="0" w:color="auto"/>
            </w:tcBorders>
            <w:hideMark/>
          </w:tcPr>
          <w:p w14:paraId="25B79621" w14:textId="77777777" w:rsidR="009F72B8" w:rsidRDefault="009F72B8" w:rsidP="00BF2AF5">
            <w:pPr>
              <w:tabs>
                <w:tab w:val="left" w:pos="2886"/>
              </w:tabs>
              <w:ind w:left="-108"/>
              <w:jc w:val="center"/>
              <w:rPr>
                <w:shd w:val="clear" w:color="auto" w:fill="FFFF00"/>
                <w:lang w:val="uz-Cyrl-UZ"/>
              </w:rPr>
            </w:pPr>
            <w:r w:rsidRPr="009F72B8">
              <w:rPr>
                <w:lang w:val="en-US"/>
              </w:rPr>
              <w:t>The implementation of the obtained research results into practice made it possible to increase the effectiveness of treatment in patients with chronic rhinosinusitis in diseases of the lower respiratory tract, increase the life expectancy of patients, improve the quality of treatment and preventive care, improve the quality of life of patients, increase the effectiveness of positive treatment and prevention, and thereby reduce the recurrence of this disease.</w:t>
            </w:r>
          </w:p>
        </w:tc>
      </w:tr>
    </w:tbl>
    <w:p w14:paraId="23FBCEF6" w14:textId="77777777" w:rsidR="009F72B8" w:rsidRPr="009F72B8" w:rsidRDefault="009F72B8" w:rsidP="009F72B8">
      <w:pPr>
        <w:tabs>
          <w:tab w:val="left" w:pos="13892"/>
        </w:tabs>
        <w:rPr>
          <w:sz w:val="28"/>
          <w:szCs w:val="28"/>
          <w:lang w:val="en-US"/>
        </w:rPr>
      </w:pPr>
    </w:p>
    <w:p w14:paraId="0E3F669F" w14:textId="77777777" w:rsidR="009F72B8" w:rsidRDefault="009F72B8" w:rsidP="009F72B8">
      <w:pPr>
        <w:tabs>
          <w:tab w:val="left" w:pos="10530"/>
        </w:tabs>
        <w:jc w:val="right"/>
        <w:rPr>
          <w:b/>
          <w:sz w:val="28"/>
          <w:szCs w:val="28"/>
          <w:lang w:val="en-US"/>
        </w:rPr>
      </w:pPr>
      <w:r>
        <w:rPr>
          <w:b/>
          <w:sz w:val="28"/>
          <w:szCs w:val="28"/>
          <w:lang w:val="en-US"/>
        </w:rPr>
        <w:t>Table 6</w:t>
      </w:r>
    </w:p>
    <w:p w14:paraId="31509E88" w14:textId="77777777" w:rsidR="009F72B8" w:rsidRDefault="009F72B8" w:rsidP="009F72B8">
      <w:pPr>
        <w:ind w:left="360"/>
        <w:jc w:val="center"/>
        <w:rPr>
          <w:b/>
          <w:sz w:val="28"/>
          <w:szCs w:val="28"/>
          <w:lang w:val="en-AU"/>
        </w:rPr>
      </w:pPr>
    </w:p>
    <w:p w14:paraId="7CDE86CB" w14:textId="77777777" w:rsidR="009F72B8" w:rsidRDefault="009F72B8" w:rsidP="009F72B8">
      <w:pPr>
        <w:ind w:left="360"/>
        <w:jc w:val="center"/>
        <w:rPr>
          <w:b/>
          <w:sz w:val="28"/>
          <w:szCs w:val="28"/>
          <w:lang w:val="en-AU"/>
        </w:rPr>
      </w:pPr>
      <w:r>
        <w:rPr>
          <w:b/>
          <w:sz w:val="28"/>
          <w:szCs w:val="28"/>
          <w:lang w:val="en-AU"/>
        </w:rPr>
        <w:t xml:space="preserve">LIST OF DISSERTATION TOPICS APPROVED AT THE DEPARTMENT </w:t>
      </w:r>
      <w:r>
        <w:rPr>
          <w:b/>
          <w:bCs/>
          <w:color w:val="000000"/>
          <w:sz w:val="28"/>
          <w:szCs w:val="28"/>
          <w:lang w:val="en-AU"/>
        </w:rPr>
        <w:t xml:space="preserve">OF OTORHINOLARYNGOLOGY AND DENTOLOGY </w:t>
      </w:r>
      <w:r>
        <w:rPr>
          <w:b/>
          <w:sz w:val="28"/>
          <w:szCs w:val="28"/>
          <w:lang w:val="en-AU"/>
        </w:rPr>
        <w:t>IN 2022</w:t>
      </w:r>
    </w:p>
    <w:p w14:paraId="7FE60D35" w14:textId="77777777" w:rsidR="009F72B8" w:rsidRDefault="009F72B8" w:rsidP="009F72B8">
      <w:pPr>
        <w:ind w:left="360"/>
        <w:jc w:val="center"/>
        <w:rPr>
          <w:b/>
          <w:sz w:val="28"/>
          <w:szCs w:val="28"/>
          <w:lang w:val="en-AU"/>
        </w:rPr>
      </w:pPr>
    </w:p>
    <w:tbl>
      <w:tblPr>
        <w:tblW w:w="14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418"/>
        <w:gridCol w:w="3119"/>
        <w:gridCol w:w="2268"/>
        <w:gridCol w:w="3119"/>
        <w:gridCol w:w="2693"/>
      </w:tblGrid>
      <w:tr w:rsidR="009F72B8" w14:paraId="67D575E7" w14:textId="77777777" w:rsidTr="00BF2AF5">
        <w:tc>
          <w:tcPr>
            <w:tcW w:w="2127" w:type="dxa"/>
            <w:tcBorders>
              <w:top w:val="single" w:sz="4" w:space="0" w:color="auto"/>
              <w:left w:val="single" w:sz="4" w:space="0" w:color="auto"/>
              <w:bottom w:val="single" w:sz="4" w:space="0" w:color="auto"/>
              <w:right w:val="single" w:sz="4" w:space="0" w:color="auto"/>
            </w:tcBorders>
            <w:hideMark/>
          </w:tcPr>
          <w:p w14:paraId="3795A703" w14:textId="77777777" w:rsidR="009F72B8" w:rsidRDefault="009F72B8" w:rsidP="00BF2AF5">
            <w:pPr>
              <w:ind w:left="459"/>
              <w:jc w:val="center"/>
              <w:rPr>
                <w:sz w:val="22"/>
                <w:szCs w:val="22"/>
              </w:rPr>
            </w:pPr>
            <w:r>
              <w:rPr>
                <w:lang w:val="en-US"/>
              </w:rPr>
              <w:t>Full Name</w:t>
            </w:r>
          </w:p>
        </w:tc>
        <w:tc>
          <w:tcPr>
            <w:tcW w:w="1417" w:type="dxa"/>
            <w:tcBorders>
              <w:top w:val="single" w:sz="4" w:space="0" w:color="auto"/>
              <w:left w:val="single" w:sz="4" w:space="0" w:color="auto"/>
              <w:bottom w:val="single" w:sz="4" w:space="0" w:color="auto"/>
              <w:right w:val="single" w:sz="4" w:space="0" w:color="auto"/>
            </w:tcBorders>
            <w:hideMark/>
          </w:tcPr>
          <w:p w14:paraId="0334E234" w14:textId="77777777" w:rsidR="009F72B8" w:rsidRDefault="009F72B8" w:rsidP="00BF2AF5">
            <w:pPr>
              <w:jc w:val="center"/>
              <w:rPr>
                <w:sz w:val="22"/>
                <w:szCs w:val="22"/>
              </w:rPr>
            </w:pPr>
            <w:r>
              <w:rPr>
                <w:lang w:val="en-US"/>
              </w:rPr>
              <w:t>Position</w:t>
            </w:r>
          </w:p>
        </w:tc>
        <w:tc>
          <w:tcPr>
            <w:tcW w:w="3119" w:type="dxa"/>
            <w:tcBorders>
              <w:top w:val="single" w:sz="4" w:space="0" w:color="auto"/>
              <w:left w:val="single" w:sz="4" w:space="0" w:color="auto"/>
              <w:bottom w:val="single" w:sz="4" w:space="0" w:color="auto"/>
              <w:right w:val="single" w:sz="4" w:space="0" w:color="auto"/>
            </w:tcBorders>
            <w:hideMark/>
          </w:tcPr>
          <w:p w14:paraId="1ED69CA4" w14:textId="77777777" w:rsidR="009F72B8" w:rsidRDefault="009F72B8" w:rsidP="00BF2AF5">
            <w:pPr>
              <w:jc w:val="center"/>
              <w:rPr>
                <w:sz w:val="22"/>
                <w:szCs w:val="22"/>
              </w:rPr>
            </w:pPr>
            <w:r>
              <w:rPr>
                <w:lang w:val="en-US"/>
              </w:rPr>
              <w:t>Theme title</w:t>
            </w:r>
          </w:p>
        </w:tc>
        <w:tc>
          <w:tcPr>
            <w:tcW w:w="2268" w:type="dxa"/>
            <w:tcBorders>
              <w:top w:val="single" w:sz="4" w:space="0" w:color="auto"/>
              <w:left w:val="single" w:sz="4" w:space="0" w:color="auto"/>
              <w:bottom w:val="single" w:sz="4" w:space="0" w:color="auto"/>
              <w:right w:val="single" w:sz="4" w:space="0" w:color="auto"/>
            </w:tcBorders>
            <w:hideMark/>
          </w:tcPr>
          <w:p w14:paraId="2A43F874" w14:textId="77777777" w:rsidR="009F72B8" w:rsidRDefault="009F72B8" w:rsidP="00BF2AF5">
            <w:pPr>
              <w:jc w:val="center"/>
              <w:rPr>
                <w:sz w:val="22"/>
                <w:szCs w:val="22"/>
                <w:lang w:val="en-US"/>
              </w:rPr>
            </w:pPr>
            <w:r>
              <w:rPr>
                <w:sz w:val="26"/>
                <w:szCs w:val="26"/>
                <w:lang w:val="en-AU"/>
              </w:rPr>
              <w:t>Scientific supervisor's full name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9F3F74" w14:textId="77777777" w:rsidR="009F72B8" w:rsidRDefault="009F72B8" w:rsidP="00BF2AF5">
            <w:pPr>
              <w:jc w:val="center"/>
              <w:rPr>
                <w:sz w:val="22"/>
                <w:szCs w:val="22"/>
              </w:rPr>
            </w:pPr>
            <w:r>
              <w:rPr>
                <w:lang w:val="en-US"/>
              </w:rPr>
              <w:t>Specialty code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51F94A" w14:textId="77777777" w:rsidR="009F72B8" w:rsidRDefault="009F72B8" w:rsidP="00BF2AF5">
            <w:pPr>
              <w:jc w:val="center"/>
              <w:rPr>
                <w:sz w:val="22"/>
                <w:szCs w:val="22"/>
                <w:lang w:val="en-US"/>
              </w:rPr>
            </w:pPr>
            <w:r>
              <w:rPr>
                <w:sz w:val="22"/>
                <w:szCs w:val="22"/>
                <w:lang w:val="en-US"/>
              </w:rPr>
              <w:t>Approved date</w:t>
            </w:r>
          </w:p>
        </w:tc>
      </w:tr>
      <w:tr w:rsidR="009F72B8" w14:paraId="154CB7B4" w14:textId="77777777" w:rsidTr="00BF2AF5">
        <w:tc>
          <w:tcPr>
            <w:tcW w:w="2127" w:type="dxa"/>
            <w:tcBorders>
              <w:top w:val="single" w:sz="4" w:space="0" w:color="auto"/>
              <w:left w:val="single" w:sz="4" w:space="0" w:color="auto"/>
              <w:bottom w:val="single" w:sz="4" w:space="0" w:color="auto"/>
              <w:right w:val="single" w:sz="4" w:space="0" w:color="auto"/>
            </w:tcBorders>
            <w:hideMark/>
          </w:tcPr>
          <w:p w14:paraId="03191FF3" w14:textId="77777777" w:rsidR="009F72B8" w:rsidRDefault="009F72B8" w:rsidP="00BF2AF5">
            <w:pPr>
              <w:ind w:left="34"/>
              <w:jc w:val="both"/>
              <w:rPr>
                <w:sz w:val="22"/>
                <w:szCs w:val="22"/>
                <w:lang w:val="en-GB"/>
              </w:rPr>
            </w:pPr>
            <w:proofErr w:type="spellStart"/>
            <w:r>
              <w:rPr>
                <w:sz w:val="22"/>
                <w:szCs w:val="22"/>
                <w:lang w:val="en-GB"/>
              </w:rPr>
              <w:t>Rakhimov</w:t>
            </w:r>
            <w:proofErr w:type="spellEnd"/>
            <w:r>
              <w:rPr>
                <w:sz w:val="22"/>
                <w:szCs w:val="22"/>
                <w:lang w:val="en-GB"/>
              </w:rPr>
              <w:t xml:space="preserve"> A.A.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B5882" w14:textId="77777777" w:rsidR="009F72B8" w:rsidRDefault="009F72B8" w:rsidP="00BF2AF5">
            <w:pPr>
              <w:jc w:val="both"/>
              <w:rPr>
                <w:sz w:val="22"/>
                <w:szCs w:val="22"/>
              </w:rPr>
            </w:pPr>
            <w:r>
              <w:rPr>
                <w:lang w:val="en-US"/>
              </w:rPr>
              <w:t>Doctoral student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AF6C03" w14:textId="77777777" w:rsidR="009F72B8" w:rsidRDefault="009F72B8" w:rsidP="00BF2AF5">
            <w:pPr>
              <w:jc w:val="both"/>
              <w:rPr>
                <w:sz w:val="22"/>
                <w:szCs w:val="22"/>
                <w:lang w:val="en-US"/>
              </w:rPr>
            </w:pPr>
            <w:r>
              <w:rPr>
                <w:bCs/>
                <w:lang w:val="uz-Cyrl-UZ"/>
              </w:rPr>
              <w:t>Morphofunctional features of the nasal mucosa after various surgical interventions</w:t>
            </w:r>
          </w:p>
        </w:tc>
        <w:tc>
          <w:tcPr>
            <w:tcW w:w="2268" w:type="dxa"/>
            <w:tcBorders>
              <w:top w:val="single" w:sz="4" w:space="0" w:color="auto"/>
              <w:left w:val="single" w:sz="4" w:space="0" w:color="auto"/>
              <w:bottom w:val="single" w:sz="4" w:space="0" w:color="auto"/>
              <w:right w:val="single" w:sz="4" w:space="0" w:color="auto"/>
            </w:tcBorders>
            <w:vAlign w:val="center"/>
          </w:tcPr>
          <w:p w14:paraId="44CF9884" w14:textId="77777777" w:rsidR="009F72B8" w:rsidRDefault="009F72B8" w:rsidP="00BF2AF5">
            <w:pPr>
              <w:pStyle w:val="a3"/>
              <w:jc w:val="both"/>
              <w:rPr>
                <w:b w:val="0"/>
                <w:sz w:val="24"/>
                <w:szCs w:val="24"/>
                <w:lang w:val="en-US"/>
              </w:rPr>
            </w:pPr>
            <w:proofErr w:type="spellStart"/>
            <w:r>
              <w:rPr>
                <w:b w:val="0"/>
                <w:sz w:val="24"/>
                <w:szCs w:val="24"/>
                <w:lang w:val="en-US"/>
              </w:rPr>
              <w:t>Khasanov</w:t>
            </w:r>
            <w:proofErr w:type="spellEnd"/>
            <w:r>
              <w:rPr>
                <w:b w:val="0"/>
                <w:sz w:val="24"/>
                <w:szCs w:val="24"/>
                <w:lang w:val="en-US"/>
              </w:rPr>
              <w:t xml:space="preserve"> U.S.</w:t>
            </w:r>
          </w:p>
          <w:p w14:paraId="6B1AC93B" w14:textId="77777777" w:rsidR="009F72B8" w:rsidRDefault="009F72B8" w:rsidP="00BF2AF5">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DA6CEFF" w14:textId="77777777" w:rsidR="009F72B8" w:rsidRDefault="009F72B8" w:rsidP="00BF2AF5">
            <w:pPr>
              <w:jc w:val="both"/>
              <w:rPr>
                <w:sz w:val="22"/>
                <w:szCs w:val="22"/>
              </w:rPr>
            </w:pPr>
            <w:r>
              <w:t>14.00.04-"</w:t>
            </w:r>
            <w:proofErr w:type="gramStart"/>
            <w:r>
              <w:t>OThorinolaryngology&lt;</w:t>
            </w:r>
            <w:proofErr w:type="gramEnd"/>
            <w: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600281" w14:textId="77777777" w:rsidR="009F72B8" w:rsidRDefault="009F72B8" w:rsidP="00BF2AF5">
            <w:pPr>
              <w:tabs>
                <w:tab w:val="left" w:pos="2886"/>
              </w:tabs>
              <w:ind w:right="321"/>
              <w:jc w:val="both"/>
              <w:rPr>
                <w:sz w:val="22"/>
                <w:szCs w:val="22"/>
                <w:lang w:val="en-US"/>
              </w:rPr>
            </w:pPr>
            <w:r>
              <w:rPr>
                <w:sz w:val="22"/>
                <w:szCs w:val="22"/>
                <w:lang w:val="en-US"/>
              </w:rPr>
              <w:t>January</w:t>
            </w:r>
          </w:p>
        </w:tc>
      </w:tr>
      <w:tr w:rsidR="009F72B8" w14:paraId="2D04CDB8" w14:textId="77777777" w:rsidTr="00BF2AF5">
        <w:tc>
          <w:tcPr>
            <w:tcW w:w="2127" w:type="dxa"/>
            <w:tcBorders>
              <w:top w:val="single" w:sz="4" w:space="0" w:color="auto"/>
              <w:left w:val="single" w:sz="4" w:space="0" w:color="auto"/>
              <w:bottom w:val="single" w:sz="4" w:space="0" w:color="auto"/>
              <w:right w:val="single" w:sz="4" w:space="0" w:color="auto"/>
            </w:tcBorders>
            <w:hideMark/>
          </w:tcPr>
          <w:p w14:paraId="3B3027A4" w14:textId="77777777" w:rsidR="009F72B8" w:rsidRDefault="009F72B8" w:rsidP="00BF2AF5">
            <w:pPr>
              <w:ind w:left="34"/>
              <w:jc w:val="both"/>
              <w:rPr>
                <w:sz w:val="22"/>
                <w:szCs w:val="22"/>
                <w:lang w:val="en-GB"/>
              </w:rPr>
            </w:pPr>
            <w:proofErr w:type="spellStart"/>
            <w:r>
              <w:rPr>
                <w:lang w:val="en-GB"/>
              </w:rPr>
              <w:t>Akhmedova</w:t>
            </w:r>
            <w:proofErr w:type="spellEnd"/>
            <w:r>
              <w:rPr>
                <w:lang w:val="en-GB"/>
              </w:rPr>
              <w:t xml:space="preserve"> Z.A.</w:t>
            </w:r>
          </w:p>
        </w:tc>
        <w:tc>
          <w:tcPr>
            <w:tcW w:w="1417" w:type="dxa"/>
            <w:tcBorders>
              <w:top w:val="single" w:sz="4" w:space="0" w:color="auto"/>
              <w:left w:val="single" w:sz="4" w:space="0" w:color="auto"/>
              <w:bottom w:val="single" w:sz="4" w:space="0" w:color="auto"/>
              <w:right w:val="single" w:sz="4" w:space="0" w:color="auto"/>
            </w:tcBorders>
            <w:hideMark/>
          </w:tcPr>
          <w:p w14:paraId="416DA1B5" w14:textId="77777777" w:rsidR="009F72B8" w:rsidRDefault="009F72B8" w:rsidP="00BF2AF5">
            <w:pPr>
              <w:jc w:val="both"/>
              <w:rPr>
                <w:sz w:val="22"/>
                <w:szCs w:val="22"/>
              </w:rPr>
            </w:pPr>
            <w:r>
              <w:rPr>
                <w:lang w:val="en-US"/>
              </w:rPr>
              <w:t>MI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5E18282" w14:textId="77777777" w:rsidR="009F72B8" w:rsidRDefault="009F72B8" w:rsidP="00BF2AF5">
            <w:pPr>
              <w:rPr>
                <w:bCs/>
                <w:lang w:val="uz-Cyrl-UZ"/>
              </w:rPr>
            </w:pPr>
            <w:r>
              <w:rPr>
                <w:spacing w:val="12"/>
                <w:lang w:val="en-US" w:eastAsia="en-US"/>
              </w:rPr>
              <w:t>Features of the course of viral rhinosinusitis in patients with allergies</w:t>
            </w:r>
          </w:p>
        </w:tc>
        <w:tc>
          <w:tcPr>
            <w:tcW w:w="2268" w:type="dxa"/>
            <w:tcBorders>
              <w:top w:val="single" w:sz="4" w:space="0" w:color="auto"/>
              <w:left w:val="single" w:sz="4" w:space="0" w:color="auto"/>
              <w:bottom w:val="single" w:sz="4" w:space="0" w:color="auto"/>
              <w:right w:val="single" w:sz="4" w:space="0" w:color="auto"/>
            </w:tcBorders>
            <w:vAlign w:val="center"/>
          </w:tcPr>
          <w:p w14:paraId="57588254" w14:textId="77777777" w:rsidR="009F72B8" w:rsidRDefault="009F72B8" w:rsidP="00BF2AF5">
            <w:pPr>
              <w:pStyle w:val="a3"/>
              <w:jc w:val="both"/>
              <w:rPr>
                <w:b w:val="0"/>
                <w:sz w:val="24"/>
                <w:szCs w:val="24"/>
                <w:lang w:val="en-US"/>
              </w:rPr>
            </w:pPr>
            <w:proofErr w:type="spellStart"/>
            <w:r>
              <w:rPr>
                <w:b w:val="0"/>
                <w:sz w:val="24"/>
                <w:szCs w:val="24"/>
                <w:lang w:val="en-US"/>
              </w:rPr>
              <w:t>Khaydarova</w:t>
            </w:r>
            <w:proofErr w:type="spellEnd"/>
            <w:r>
              <w:rPr>
                <w:b w:val="0"/>
                <w:sz w:val="24"/>
                <w:szCs w:val="24"/>
                <w:lang w:val="en-US"/>
              </w:rPr>
              <w:t xml:space="preserve"> G.S.</w:t>
            </w:r>
          </w:p>
          <w:p w14:paraId="798CA6D4" w14:textId="77777777" w:rsidR="009F72B8" w:rsidRDefault="009F72B8" w:rsidP="00BF2AF5">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3E91CD0" w14:textId="77777777" w:rsidR="009F72B8" w:rsidRDefault="009F72B8" w:rsidP="00BF2AF5">
            <w:pPr>
              <w:jc w:val="both"/>
              <w:rPr>
                <w:sz w:val="22"/>
                <w:szCs w:val="22"/>
              </w:rPr>
            </w:pPr>
            <w:r>
              <w:t>14.00.04-"</w:t>
            </w:r>
            <w:proofErr w:type="gramStart"/>
            <w:r>
              <w:t>OThorinolaryngology&lt;</w:t>
            </w:r>
            <w:proofErr w:type="gramEnd"/>
            <w: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030C89" w14:textId="77777777" w:rsidR="009F72B8" w:rsidRDefault="009F72B8" w:rsidP="00BF2AF5">
            <w:pPr>
              <w:tabs>
                <w:tab w:val="left" w:pos="2886"/>
              </w:tabs>
              <w:ind w:right="321"/>
              <w:jc w:val="both"/>
              <w:rPr>
                <w:sz w:val="22"/>
                <w:szCs w:val="22"/>
              </w:rPr>
            </w:pPr>
            <w:r>
              <w:rPr>
                <w:sz w:val="22"/>
                <w:szCs w:val="22"/>
                <w:lang w:val="en-US"/>
              </w:rPr>
              <w:t>May</w:t>
            </w:r>
          </w:p>
        </w:tc>
      </w:tr>
      <w:tr w:rsidR="009F72B8" w14:paraId="5603F98A" w14:textId="77777777" w:rsidTr="00BF2AF5">
        <w:tc>
          <w:tcPr>
            <w:tcW w:w="2127" w:type="dxa"/>
            <w:tcBorders>
              <w:top w:val="single" w:sz="4" w:space="0" w:color="auto"/>
              <w:left w:val="single" w:sz="4" w:space="0" w:color="auto"/>
              <w:bottom w:val="single" w:sz="4" w:space="0" w:color="auto"/>
              <w:right w:val="single" w:sz="4" w:space="0" w:color="auto"/>
            </w:tcBorders>
            <w:hideMark/>
          </w:tcPr>
          <w:p w14:paraId="2C54DF8A" w14:textId="77777777" w:rsidR="009F72B8" w:rsidRDefault="009F72B8" w:rsidP="00BF2AF5">
            <w:pPr>
              <w:ind w:left="34"/>
              <w:jc w:val="both"/>
              <w:rPr>
                <w:sz w:val="22"/>
                <w:szCs w:val="22"/>
                <w:lang w:val="en-GB"/>
              </w:rPr>
            </w:pPr>
            <w:proofErr w:type="spellStart"/>
            <w:r>
              <w:rPr>
                <w:lang w:val="en-GB"/>
              </w:rPr>
              <w:t>Rakhimov</w:t>
            </w:r>
            <w:proofErr w:type="spellEnd"/>
            <w:r>
              <w:rPr>
                <w:lang w:val="en-GB"/>
              </w:rPr>
              <w:t xml:space="preserve"> </w:t>
            </w:r>
            <w:proofErr w:type="spellStart"/>
            <w:r>
              <w:rPr>
                <w:lang w:val="en-GB"/>
              </w:rPr>
              <w:t>Zh.A</w:t>
            </w:r>
            <w:proofErr w:type="spellEnd"/>
            <w:r>
              <w:rPr>
                <w:lang w:val="en-GB"/>
              </w:rPr>
              <w:t>.</w:t>
            </w:r>
          </w:p>
        </w:tc>
        <w:tc>
          <w:tcPr>
            <w:tcW w:w="1417" w:type="dxa"/>
            <w:tcBorders>
              <w:top w:val="single" w:sz="4" w:space="0" w:color="auto"/>
              <w:left w:val="single" w:sz="4" w:space="0" w:color="auto"/>
              <w:bottom w:val="single" w:sz="4" w:space="0" w:color="auto"/>
              <w:right w:val="single" w:sz="4" w:space="0" w:color="auto"/>
            </w:tcBorders>
            <w:hideMark/>
          </w:tcPr>
          <w:p w14:paraId="4F1086DA" w14:textId="77777777" w:rsidR="009F72B8" w:rsidRDefault="009F72B8" w:rsidP="00BF2AF5">
            <w:pPr>
              <w:jc w:val="both"/>
              <w:rPr>
                <w:sz w:val="22"/>
                <w:szCs w:val="22"/>
                <w:lang w:val="en-GB"/>
              </w:rPr>
            </w:pPr>
            <w:r>
              <w:rPr>
                <w:lang w:val="en-GB"/>
              </w:rPr>
              <w:t>MI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8122B3E" w14:textId="77777777" w:rsidR="009F72B8" w:rsidRDefault="009F72B8" w:rsidP="00BF2AF5">
            <w:pPr>
              <w:pStyle w:val="af8"/>
              <w:rPr>
                <w:rFonts w:ascii="Times New Roman" w:hAnsi="Times New Roman"/>
                <w:sz w:val="24"/>
                <w:szCs w:val="24"/>
                <w:lang w:val="uz-Cyrl-UZ"/>
              </w:rPr>
            </w:pPr>
            <w:r>
              <w:rPr>
                <w:rFonts w:ascii="Times New Roman" w:hAnsi="Times New Roman"/>
                <w:sz w:val="24"/>
                <w:szCs w:val="24"/>
                <w:lang w:val="uz-Cyrl-UZ"/>
              </w:rPr>
              <w:t>Improvement of methods of diagnosis and treatment of combined pathologies of the nasal and lacrimal tracts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11BF63" w14:textId="77777777" w:rsidR="009F72B8" w:rsidRDefault="009F72B8" w:rsidP="00BF2AF5">
            <w:pPr>
              <w:pStyle w:val="a3"/>
              <w:jc w:val="both"/>
              <w:rPr>
                <w:b w:val="0"/>
                <w:sz w:val="24"/>
                <w:szCs w:val="24"/>
                <w:lang w:val="en-US"/>
              </w:rPr>
            </w:pPr>
            <w:proofErr w:type="spellStart"/>
            <w:r>
              <w:rPr>
                <w:b w:val="0"/>
                <w:sz w:val="24"/>
                <w:szCs w:val="24"/>
              </w:rPr>
              <w:t>Khasanov</w:t>
            </w:r>
            <w:proofErr w:type="spellEnd"/>
            <w:r>
              <w:rPr>
                <w:b w:val="0"/>
                <w:sz w:val="24"/>
                <w:szCs w:val="24"/>
              </w:rPr>
              <w:t xml:space="preserve"> U.S.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E83F50" w14:textId="77777777" w:rsidR="009F72B8" w:rsidRDefault="009F72B8" w:rsidP="00BF2AF5">
            <w:pPr>
              <w:pStyle w:val="a3"/>
              <w:jc w:val="both"/>
              <w:rPr>
                <w:b w:val="0"/>
                <w:sz w:val="24"/>
                <w:szCs w:val="24"/>
              </w:rPr>
            </w:pPr>
            <w:r>
              <w:rPr>
                <w:b w:val="0"/>
                <w:sz w:val="24"/>
                <w:szCs w:val="24"/>
              </w:rPr>
              <w:t>14.00.04 - "</w:t>
            </w:r>
            <w:proofErr w:type="spellStart"/>
            <w:r>
              <w:rPr>
                <w:b w:val="0"/>
                <w:sz w:val="24"/>
                <w:szCs w:val="24"/>
              </w:rPr>
              <w:t>Otorhinolaryngology</w:t>
            </w:r>
            <w:proofErr w:type="spellEnd"/>
            <w:r>
              <w:rPr>
                <w:b w:val="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D1ADC4" w14:textId="77777777" w:rsidR="009F72B8" w:rsidRDefault="009F72B8" w:rsidP="00BF2AF5">
            <w:pPr>
              <w:tabs>
                <w:tab w:val="left" w:pos="2886"/>
              </w:tabs>
              <w:ind w:right="321"/>
              <w:jc w:val="both"/>
              <w:rPr>
                <w:sz w:val="22"/>
                <w:szCs w:val="22"/>
              </w:rPr>
            </w:pPr>
            <w:r>
              <w:rPr>
                <w:sz w:val="22"/>
                <w:szCs w:val="22"/>
                <w:lang w:val="en-US"/>
              </w:rPr>
              <w:t>June</w:t>
            </w:r>
          </w:p>
        </w:tc>
      </w:tr>
    </w:tbl>
    <w:p w14:paraId="71890BF4" w14:textId="77777777" w:rsidR="009F72B8" w:rsidRDefault="009F72B8" w:rsidP="009F72B8">
      <w:pPr>
        <w:jc w:val="right"/>
        <w:rPr>
          <w:b/>
          <w:sz w:val="28"/>
          <w:szCs w:val="28"/>
          <w:lang w:val="en-AU"/>
        </w:rPr>
      </w:pPr>
      <w:r>
        <w:rPr>
          <w:b/>
          <w:sz w:val="28"/>
          <w:szCs w:val="28"/>
          <w:lang w:val="en-AU"/>
        </w:rPr>
        <w:t>Table 7</w:t>
      </w:r>
    </w:p>
    <w:p w14:paraId="319C9444" w14:textId="77777777" w:rsidR="009F72B8" w:rsidRDefault="009F72B8" w:rsidP="009F72B8">
      <w:pPr>
        <w:jc w:val="center"/>
        <w:rPr>
          <w:b/>
          <w:sz w:val="28"/>
          <w:szCs w:val="28"/>
          <w:lang w:val="en-AU"/>
        </w:rPr>
      </w:pPr>
    </w:p>
    <w:p w14:paraId="5EF0BBA9" w14:textId="77777777" w:rsidR="009F72B8" w:rsidRDefault="009F72B8" w:rsidP="009F72B8">
      <w:pPr>
        <w:jc w:val="center"/>
        <w:rPr>
          <w:b/>
          <w:sz w:val="28"/>
          <w:szCs w:val="28"/>
          <w:lang w:val="en-AU"/>
        </w:rPr>
      </w:pPr>
      <w:r>
        <w:rPr>
          <w:b/>
          <w:sz w:val="28"/>
          <w:szCs w:val="28"/>
          <w:lang w:val="en-AU"/>
        </w:rPr>
        <w:t xml:space="preserve">DURING THE </w:t>
      </w:r>
      <w:r>
        <w:rPr>
          <w:b/>
          <w:bCs/>
          <w:color w:val="000000"/>
          <w:sz w:val="28"/>
          <w:szCs w:val="28"/>
          <w:lang w:val="en-AU"/>
        </w:rPr>
        <w:t>DEPARTMENT OF OTORHINOLARYNGOLOGY AND DENTALSY</w:t>
      </w:r>
    </w:p>
    <w:p w14:paraId="545C1CC2" w14:textId="77777777" w:rsidR="009F72B8" w:rsidRDefault="009F72B8" w:rsidP="009F72B8">
      <w:pPr>
        <w:jc w:val="center"/>
        <w:rPr>
          <w:b/>
          <w:sz w:val="28"/>
          <w:szCs w:val="28"/>
          <w:lang w:val="en-AU"/>
        </w:rPr>
      </w:pPr>
      <w:r>
        <w:rPr>
          <w:b/>
          <w:sz w:val="28"/>
          <w:szCs w:val="28"/>
          <w:lang w:val="en-AU"/>
        </w:rPr>
        <w:t>PLANNED FOR APPROVAL</w:t>
      </w:r>
    </w:p>
    <w:p w14:paraId="6CC81A90" w14:textId="77777777" w:rsidR="009F72B8" w:rsidRDefault="009F72B8" w:rsidP="009F72B8">
      <w:pPr>
        <w:jc w:val="center"/>
        <w:rPr>
          <w:b/>
          <w:sz w:val="28"/>
          <w:szCs w:val="28"/>
          <w:lang w:val="en-AU"/>
        </w:rPr>
      </w:pPr>
      <w:r>
        <w:rPr>
          <w:b/>
          <w:sz w:val="28"/>
          <w:szCs w:val="28"/>
          <w:lang w:val="en-AU"/>
        </w:rPr>
        <w:t>LIST OF THEMES OF THE DISSERTATION</w:t>
      </w:r>
    </w:p>
    <w:p w14:paraId="53AFE938" w14:textId="77777777" w:rsidR="009F72B8" w:rsidRDefault="009F72B8" w:rsidP="009F72B8">
      <w:pPr>
        <w:rPr>
          <w:sz w:val="28"/>
          <w:szCs w:val="28"/>
          <w:lang w:val="en-AU"/>
        </w:rPr>
      </w:pPr>
    </w:p>
    <w:p w14:paraId="1E92DA32" w14:textId="77777777" w:rsidR="009F72B8" w:rsidRDefault="009F72B8" w:rsidP="009F72B8">
      <w:pPr>
        <w:rPr>
          <w:sz w:val="28"/>
          <w:szCs w:val="28"/>
          <w:lang w:val="en-AU"/>
        </w:rPr>
      </w:pPr>
    </w:p>
    <w:tbl>
      <w:tblPr>
        <w:tblW w:w="1446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2"/>
        <w:gridCol w:w="1561"/>
        <w:gridCol w:w="3517"/>
        <w:gridCol w:w="3144"/>
        <w:gridCol w:w="2151"/>
        <w:gridCol w:w="2385"/>
      </w:tblGrid>
      <w:tr w:rsidR="009F72B8" w14:paraId="32781A32" w14:textId="77777777" w:rsidTr="009F72B8">
        <w:tc>
          <w:tcPr>
            <w:tcW w:w="1702" w:type="dxa"/>
            <w:tcBorders>
              <w:top w:val="single" w:sz="6" w:space="0" w:color="auto"/>
              <w:left w:val="single" w:sz="6" w:space="0" w:color="auto"/>
              <w:bottom w:val="single" w:sz="6" w:space="0" w:color="auto"/>
              <w:right w:val="single" w:sz="6" w:space="0" w:color="auto"/>
            </w:tcBorders>
            <w:vAlign w:val="center"/>
            <w:hideMark/>
          </w:tcPr>
          <w:p w14:paraId="02C96345" w14:textId="77777777" w:rsidR="009F72B8" w:rsidRDefault="009F72B8" w:rsidP="00BF2AF5">
            <w:pPr>
              <w:jc w:val="center"/>
              <w:rPr>
                <w:sz w:val="26"/>
                <w:szCs w:val="26"/>
              </w:rPr>
            </w:pPr>
            <w:r>
              <w:rPr>
                <w:sz w:val="26"/>
                <w:szCs w:val="26"/>
              </w:rPr>
              <w:t>No</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2F1FCE7" w14:textId="77777777" w:rsidR="009F72B8" w:rsidRDefault="009F72B8" w:rsidP="00BF2AF5">
            <w:pPr>
              <w:jc w:val="center"/>
              <w:rPr>
                <w:sz w:val="26"/>
                <w:szCs w:val="26"/>
                <w:lang w:val="en-US"/>
              </w:rPr>
            </w:pPr>
            <w:proofErr w:type="spellStart"/>
            <w:r>
              <w:rPr>
                <w:sz w:val="26"/>
                <w:szCs w:val="26"/>
              </w:rPr>
              <w:t>Position</w:t>
            </w:r>
            <w:proofErr w:type="spellEnd"/>
          </w:p>
        </w:tc>
        <w:tc>
          <w:tcPr>
            <w:tcW w:w="3517" w:type="dxa"/>
            <w:tcBorders>
              <w:top w:val="single" w:sz="6" w:space="0" w:color="auto"/>
              <w:left w:val="single" w:sz="6" w:space="0" w:color="auto"/>
              <w:bottom w:val="single" w:sz="6" w:space="0" w:color="auto"/>
              <w:right w:val="single" w:sz="6" w:space="0" w:color="auto"/>
            </w:tcBorders>
            <w:vAlign w:val="center"/>
            <w:hideMark/>
          </w:tcPr>
          <w:p w14:paraId="187FCB31" w14:textId="77777777" w:rsidR="009F72B8" w:rsidRDefault="009F72B8" w:rsidP="00BF2AF5">
            <w:pPr>
              <w:jc w:val="center"/>
              <w:rPr>
                <w:sz w:val="26"/>
                <w:szCs w:val="26"/>
              </w:rPr>
            </w:pPr>
            <w:proofErr w:type="spellStart"/>
            <w:r>
              <w:rPr>
                <w:sz w:val="26"/>
                <w:szCs w:val="26"/>
              </w:rPr>
              <w:t>Theme</w:t>
            </w:r>
            <w:proofErr w:type="spellEnd"/>
            <w:r>
              <w:rPr>
                <w:sz w:val="26"/>
                <w:szCs w:val="26"/>
              </w:rPr>
              <w:t xml:space="preserve"> </w:t>
            </w:r>
            <w:proofErr w:type="spellStart"/>
            <w:r>
              <w:rPr>
                <w:sz w:val="26"/>
                <w:szCs w:val="26"/>
              </w:rPr>
              <w:t>title</w:t>
            </w:r>
            <w:proofErr w:type="spellEnd"/>
          </w:p>
        </w:tc>
        <w:tc>
          <w:tcPr>
            <w:tcW w:w="3144" w:type="dxa"/>
            <w:tcBorders>
              <w:top w:val="single" w:sz="6" w:space="0" w:color="auto"/>
              <w:left w:val="single" w:sz="6" w:space="0" w:color="auto"/>
              <w:bottom w:val="single" w:sz="6" w:space="0" w:color="auto"/>
              <w:right w:val="single" w:sz="6" w:space="0" w:color="auto"/>
            </w:tcBorders>
            <w:vAlign w:val="center"/>
            <w:hideMark/>
          </w:tcPr>
          <w:p w14:paraId="79A2D3C9" w14:textId="77777777" w:rsidR="009F72B8" w:rsidRDefault="009F72B8" w:rsidP="00BF2AF5">
            <w:pPr>
              <w:jc w:val="center"/>
              <w:rPr>
                <w:sz w:val="26"/>
                <w:szCs w:val="26"/>
                <w:lang w:val="en-US"/>
              </w:rPr>
            </w:pPr>
            <w:r w:rsidRPr="009F72B8">
              <w:rPr>
                <w:sz w:val="26"/>
                <w:szCs w:val="26"/>
                <w:lang w:val="en-US"/>
              </w:rPr>
              <w:t>Last name, first name, patronymic</w:t>
            </w:r>
          </w:p>
        </w:tc>
        <w:tc>
          <w:tcPr>
            <w:tcW w:w="2151" w:type="dxa"/>
            <w:tcBorders>
              <w:top w:val="single" w:sz="6" w:space="0" w:color="auto"/>
              <w:left w:val="single" w:sz="6" w:space="0" w:color="auto"/>
              <w:bottom w:val="single" w:sz="6" w:space="0" w:color="auto"/>
              <w:right w:val="single" w:sz="6" w:space="0" w:color="auto"/>
            </w:tcBorders>
            <w:vAlign w:val="center"/>
            <w:hideMark/>
          </w:tcPr>
          <w:p w14:paraId="76A3B90D" w14:textId="77777777" w:rsidR="009F72B8" w:rsidRDefault="009F72B8" w:rsidP="00BF2AF5">
            <w:pPr>
              <w:ind w:left="-114" w:right="-145"/>
              <w:jc w:val="center"/>
              <w:rPr>
                <w:sz w:val="26"/>
                <w:szCs w:val="26"/>
                <w:lang w:val="en-US"/>
              </w:rPr>
            </w:pPr>
            <w:r>
              <w:rPr>
                <w:sz w:val="26"/>
                <w:szCs w:val="26"/>
                <w:lang w:val="en-US"/>
              </w:rPr>
              <w:t xml:space="preserve">Specialization </w:t>
            </w:r>
            <w:proofErr w:type="spellStart"/>
            <w:r>
              <w:rPr>
                <w:color w:val="000000"/>
                <w:sz w:val="26"/>
                <w:szCs w:val="26"/>
              </w:rPr>
              <w:t>code</w:t>
            </w:r>
            <w:proofErr w:type="spellEnd"/>
          </w:p>
        </w:tc>
        <w:tc>
          <w:tcPr>
            <w:tcW w:w="2385" w:type="dxa"/>
            <w:tcBorders>
              <w:top w:val="single" w:sz="6" w:space="0" w:color="auto"/>
              <w:left w:val="single" w:sz="6" w:space="0" w:color="auto"/>
              <w:bottom w:val="single" w:sz="6" w:space="0" w:color="auto"/>
              <w:right w:val="single" w:sz="6" w:space="0" w:color="auto"/>
            </w:tcBorders>
            <w:vAlign w:val="center"/>
            <w:hideMark/>
          </w:tcPr>
          <w:p w14:paraId="01FF193E" w14:textId="77777777" w:rsidR="009F72B8" w:rsidRDefault="009F72B8" w:rsidP="00BF2AF5">
            <w:pPr>
              <w:ind w:left="-108" w:right="-138"/>
              <w:jc w:val="center"/>
              <w:rPr>
                <w:sz w:val="26"/>
                <w:szCs w:val="26"/>
              </w:rPr>
            </w:pPr>
            <w:proofErr w:type="spellStart"/>
            <w:r>
              <w:rPr>
                <w:sz w:val="26"/>
                <w:szCs w:val="26"/>
              </w:rPr>
              <w:t>Approved</w:t>
            </w:r>
            <w:proofErr w:type="spellEnd"/>
            <w:r>
              <w:rPr>
                <w:sz w:val="26"/>
                <w:szCs w:val="26"/>
              </w:rPr>
              <w:t xml:space="preserve"> </w:t>
            </w:r>
            <w:proofErr w:type="spellStart"/>
            <w:r>
              <w:rPr>
                <w:sz w:val="26"/>
                <w:szCs w:val="26"/>
              </w:rPr>
              <w:t>date</w:t>
            </w:r>
            <w:proofErr w:type="spellEnd"/>
          </w:p>
        </w:tc>
      </w:tr>
      <w:tr w:rsidR="009F72B8" w:rsidRPr="009F72B8" w14:paraId="238A4462" w14:textId="77777777" w:rsidTr="009F72B8">
        <w:tc>
          <w:tcPr>
            <w:tcW w:w="14460" w:type="dxa"/>
            <w:gridSpan w:val="6"/>
            <w:tcBorders>
              <w:top w:val="single" w:sz="6" w:space="0" w:color="auto"/>
              <w:left w:val="single" w:sz="6" w:space="0" w:color="auto"/>
              <w:bottom w:val="single" w:sz="6" w:space="0" w:color="auto"/>
              <w:right w:val="single" w:sz="6" w:space="0" w:color="auto"/>
            </w:tcBorders>
            <w:vAlign w:val="center"/>
            <w:hideMark/>
          </w:tcPr>
          <w:p w14:paraId="4491AC42" w14:textId="77777777" w:rsidR="009F72B8" w:rsidRDefault="009F72B8" w:rsidP="00BF2AF5">
            <w:pPr>
              <w:jc w:val="center"/>
              <w:rPr>
                <w:sz w:val="26"/>
                <w:szCs w:val="26"/>
                <w:lang w:val="uz-Cyrl-UZ"/>
              </w:rPr>
            </w:pPr>
            <w:r>
              <w:rPr>
                <w:sz w:val="26"/>
                <w:szCs w:val="26"/>
                <w:lang w:val="uz-Cyrl-UZ"/>
              </w:rPr>
              <w:t>No, all department staff have approved the topics for dissertations</w:t>
            </w:r>
          </w:p>
        </w:tc>
      </w:tr>
    </w:tbl>
    <w:p w14:paraId="0A6E265E" w14:textId="77777777" w:rsidR="009F72B8" w:rsidRDefault="009F72B8" w:rsidP="009F72B8">
      <w:pPr>
        <w:rPr>
          <w:color w:val="000000"/>
          <w:sz w:val="28"/>
          <w:szCs w:val="28"/>
          <w:lang w:val="en-AU"/>
        </w:rPr>
      </w:pPr>
    </w:p>
    <w:p w14:paraId="3EC2918E" w14:textId="77777777" w:rsidR="009F72B8" w:rsidRDefault="009F72B8" w:rsidP="009F72B8">
      <w:pPr>
        <w:pStyle w:val="2"/>
        <w:jc w:val="right"/>
        <w:rPr>
          <w:color w:val="000000"/>
        </w:rPr>
      </w:pPr>
      <w:r>
        <w:rPr>
          <w:b/>
          <w:bCs/>
          <w:color w:val="000000"/>
          <w:lang w:val="en-US"/>
        </w:rPr>
        <w:t>Table 8</w:t>
      </w:r>
    </w:p>
    <w:p w14:paraId="4956D146" w14:textId="77777777" w:rsidR="009F72B8" w:rsidRDefault="009F72B8" w:rsidP="009F72B8"/>
    <w:p w14:paraId="22A7385B" w14:textId="77777777" w:rsidR="009F72B8" w:rsidRDefault="009F72B8" w:rsidP="009F72B8">
      <w:pPr>
        <w:jc w:val="center"/>
        <w:rPr>
          <w:b/>
          <w:bCs/>
          <w:color w:val="000000"/>
          <w:sz w:val="28"/>
          <w:szCs w:val="28"/>
        </w:rPr>
      </w:pPr>
      <w:r>
        <w:rPr>
          <w:b/>
          <w:bCs/>
          <w:color w:val="000000"/>
          <w:sz w:val="28"/>
          <w:szCs w:val="28"/>
          <w:lang w:val="en-US"/>
        </w:rPr>
        <w:t>IMPLEMENTATION OF ITI RESULTS</w:t>
      </w:r>
    </w:p>
    <w:p w14:paraId="0429D14E" w14:textId="77777777" w:rsidR="009F72B8" w:rsidRDefault="009F72B8" w:rsidP="009F72B8">
      <w:pPr>
        <w:jc w:val="center"/>
        <w:rPr>
          <w:b/>
          <w:bCs/>
          <w:color w:val="000000"/>
          <w:sz w:val="28"/>
          <w:szCs w:val="28"/>
        </w:rPr>
      </w:pPr>
    </w:p>
    <w:tbl>
      <w:tblPr>
        <w:tblW w:w="145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0"/>
        <w:gridCol w:w="2126"/>
        <w:gridCol w:w="2124"/>
        <w:gridCol w:w="1276"/>
        <w:gridCol w:w="1984"/>
        <w:gridCol w:w="1983"/>
      </w:tblGrid>
      <w:tr w:rsidR="009F72B8" w:rsidRPr="009F72B8" w14:paraId="4A65EC0D" w14:textId="77777777" w:rsidTr="009F72B8">
        <w:tc>
          <w:tcPr>
            <w:tcW w:w="2552" w:type="dxa"/>
            <w:tcBorders>
              <w:top w:val="single" w:sz="4" w:space="0" w:color="auto"/>
              <w:left w:val="single" w:sz="4" w:space="0" w:color="auto"/>
              <w:bottom w:val="single" w:sz="4" w:space="0" w:color="auto"/>
              <w:right w:val="single" w:sz="4" w:space="0" w:color="auto"/>
            </w:tcBorders>
            <w:vAlign w:val="center"/>
            <w:hideMark/>
          </w:tcPr>
          <w:p w14:paraId="534F536F" w14:textId="77777777" w:rsidR="009F72B8" w:rsidRDefault="009F72B8" w:rsidP="00BF2AF5">
            <w:r>
              <w:rPr>
                <w:color w:val="000000"/>
              </w:rPr>
              <w:t xml:space="preserve">Development </w:t>
            </w:r>
            <w:proofErr w:type="spellStart"/>
            <w:r>
              <w:rPr>
                <w:color w:val="000000"/>
              </w:rPr>
              <w:t>name</w:t>
            </w:r>
            <w:proofErr w:type="spellEnd"/>
          </w:p>
        </w:tc>
        <w:tc>
          <w:tcPr>
            <w:tcW w:w="2550" w:type="dxa"/>
            <w:tcBorders>
              <w:top w:val="single" w:sz="4" w:space="0" w:color="auto"/>
              <w:left w:val="single" w:sz="4" w:space="0" w:color="auto"/>
              <w:bottom w:val="single" w:sz="4" w:space="0" w:color="auto"/>
              <w:right w:val="single" w:sz="4" w:space="0" w:color="auto"/>
            </w:tcBorders>
            <w:vAlign w:val="center"/>
            <w:hideMark/>
          </w:tcPr>
          <w:p w14:paraId="2540A8B6" w14:textId="77777777" w:rsidR="009F72B8" w:rsidRDefault="009F72B8" w:rsidP="00BF2AF5">
            <w:pPr>
              <w:rPr>
                <w:lang w:val="en-US"/>
              </w:rPr>
            </w:pPr>
            <w:r>
              <w:rPr>
                <w:color w:val="000000"/>
                <w:lang w:val="en-AU"/>
              </w:rPr>
              <w:t>Form of application (</w:t>
            </w:r>
            <w:proofErr w:type="spellStart"/>
            <w:r>
              <w:rPr>
                <w:color w:val="000000"/>
                <w:lang w:val="en-AU"/>
              </w:rPr>
              <w:t>monogr</w:t>
            </w:r>
            <w:proofErr w:type="spellEnd"/>
            <w:r>
              <w:rPr>
                <w:color w:val="000000"/>
                <w:lang w:val="en-AU"/>
              </w:rPr>
              <w:t>., method., recommendation, information letter)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950A5C" w14:textId="77777777" w:rsidR="009F72B8" w:rsidRDefault="009F72B8" w:rsidP="00BF2AF5">
            <w:pPr>
              <w:jc w:val="center"/>
            </w:pPr>
            <w:proofErr w:type="spellStart"/>
            <w:r>
              <w:rPr>
                <w:color w:val="000000"/>
              </w:rPr>
              <w:t>Authors</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3CBB46C3" w14:textId="77777777" w:rsidR="009F72B8" w:rsidRDefault="009F72B8" w:rsidP="00BF2AF5">
            <w:pPr>
              <w:ind w:right="-108"/>
              <w:jc w:val="center"/>
            </w:pPr>
            <w:r>
              <w:rPr>
                <w:bCs/>
                <w:color w:val="000000"/>
              </w:rPr>
              <w:t xml:space="preserve">Application </w:t>
            </w:r>
            <w:proofErr w:type="spellStart"/>
            <w:r>
              <w:rPr>
                <w:bCs/>
                <w:color w:val="000000"/>
              </w:rPr>
              <w:t>location</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77966A6C" w14:textId="77777777" w:rsidR="009F72B8" w:rsidRDefault="009F72B8" w:rsidP="00BF2AF5">
            <w:pPr>
              <w:ind w:right="-108"/>
              <w:rPr>
                <w:lang w:val="en-US"/>
              </w:rPr>
            </w:pPr>
            <w:r>
              <w:rPr>
                <w:color w:val="000000"/>
                <w:lang w:val="en-AU"/>
              </w:rPr>
              <w:t>Expenses for product development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7DAB4A" w14:textId="77777777" w:rsidR="009F72B8" w:rsidRDefault="009F72B8" w:rsidP="00BF2AF5">
            <w:pPr>
              <w:ind w:right="-108"/>
              <w:rPr>
                <w:lang w:val="en-US"/>
              </w:rPr>
            </w:pPr>
            <w:r>
              <w:rPr>
                <w:color w:val="000000"/>
                <w:lang w:val="en-AU"/>
              </w:rPr>
              <w:t>Implementation results and the resulting economic effect</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021320A" w14:textId="77777777" w:rsidR="009F72B8" w:rsidRDefault="009F72B8" w:rsidP="00BF2AF5">
            <w:pPr>
              <w:pStyle w:val="2"/>
              <w:rPr>
                <w:color w:val="000000"/>
                <w:sz w:val="24"/>
                <w:szCs w:val="24"/>
                <w:lang w:val="en-AU"/>
              </w:rPr>
            </w:pPr>
            <w:r>
              <w:rPr>
                <w:color w:val="000000"/>
                <w:sz w:val="24"/>
                <w:szCs w:val="24"/>
                <w:lang w:val="en-AU"/>
              </w:rPr>
              <w:t>Implementation level</w:t>
            </w:r>
          </w:p>
          <w:p w14:paraId="248982A6" w14:textId="77777777" w:rsidR="009F72B8" w:rsidRDefault="009F72B8" w:rsidP="00BF2AF5">
            <w:pPr>
              <w:ind w:right="-108"/>
              <w:rPr>
                <w:lang w:val="en-US"/>
              </w:rPr>
            </w:pPr>
            <w:r>
              <w:rPr>
                <w:color w:val="000000"/>
                <w:lang w:val="en-AU"/>
              </w:rPr>
              <w:t>(</w:t>
            </w:r>
            <w:proofErr w:type="gramStart"/>
            <w:r>
              <w:rPr>
                <w:color w:val="000000"/>
                <w:lang w:val="en-AU"/>
              </w:rPr>
              <w:t>international</w:t>
            </w:r>
            <w:proofErr w:type="gramEnd"/>
            <w:r>
              <w:rPr>
                <w:color w:val="000000"/>
                <w:lang w:val="en-AU"/>
              </w:rPr>
              <w:t>, republican, city)</w:t>
            </w:r>
          </w:p>
        </w:tc>
      </w:tr>
      <w:tr w:rsidR="009F72B8" w14:paraId="114591F7" w14:textId="77777777" w:rsidTr="009F72B8">
        <w:trPr>
          <w:trHeight w:val="1408"/>
        </w:trPr>
        <w:tc>
          <w:tcPr>
            <w:tcW w:w="2552" w:type="dxa"/>
            <w:tcBorders>
              <w:top w:val="single" w:sz="4" w:space="0" w:color="auto"/>
              <w:left w:val="single" w:sz="4" w:space="0" w:color="auto"/>
              <w:bottom w:val="single" w:sz="4" w:space="0" w:color="auto"/>
              <w:right w:val="single" w:sz="4" w:space="0" w:color="auto"/>
            </w:tcBorders>
            <w:vAlign w:val="center"/>
            <w:hideMark/>
          </w:tcPr>
          <w:p w14:paraId="431D8F15" w14:textId="77777777" w:rsidR="009F72B8" w:rsidRDefault="009F72B8" w:rsidP="00BF2AF5">
            <w:pPr>
              <w:ind w:left="-37" w:right="-8"/>
              <w:jc w:val="center"/>
              <w:rPr>
                <w:lang w:val="uz-Cyrl-UZ"/>
              </w:rPr>
            </w:pPr>
            <w:r>
              <w:rPr>
                <w:lang w:val="en-US"/>
              </w:rPr>
              <w:t>Methods of diagnosing children with exudative otitis media</w:t>
            </w:r>
          </w:p>
        </w:tc>
        <w:tc>
          <w:tcPr>
            <w:tcW w:w="2550" w:type="dxa"/>
            <w:tcBorders>
              <w:top w:val="single" w:sz="4" w:space="0" w:color="auto"/>
              <w:left w:val="single" w:sz="4" w:space="0" w:color="auto"/>
              <w:bottom w:val="single" w:sz="4" w:space="0" w:color="auto"/>
              <w:right w:val="single" w:sz="4" w:space="0" w:color="auto"/>
            </w:tcBorders>
            <w:hideMark/>
          </w:tcPr>
          <w:p w14:paraId="6006E2BB" w14:textId="77777777" w:rsidR="009F72B8" w:rsidRDefault="009F72B8" w:rsidP="00BF2AF5">
            <w:pPr>
              <w:rPr>
                <w:lang w:val="en-US"/>
              </w:rPr>
            </w:pPr>
            <w:r>
              <w:rPr>
                <w:lang w:val="en-US"/>
              </w:rPr>
              <w:t>Methodological recommendations</w:t>
            </w:r>
          </w:p>
        </w:tc>
        <w:tc>
          <w:tcPr>
            <w:tcW w:w="2126" w:type="dxa"/>
            <w:tcBorders>
              <w:top w:val="single" w:sz="4" w:space="0" w:color="auto"/>
              <w:left w:val="single" w:sz="4" w:space="0" w:color="auto"/>
              <w:bottom w:val="single" w:sz="4" w:space="0" w:color="auto"/>
              <w:right w:val="single" w:sz="4" w:space="0" w:color="auto"/>
            </w:tcBorders>
            <w:hideMark/>
          </w:tcPr>
          <w:p w14:paraId="0335126E" w14:textId="77777777" w:rsidR="009F72B8" w:rsidRDefault="009F72B8" w:rsidP="00BF2AF5">
            <w:pPr>
              <w:jc w:val="center"/>
              <w:rPr>
                <w:lang w:val="uz-Cyrl-UZ"/>
              </w:rPr>
            </w:pPr>
            <w:proofErr w:type="spellStart"/>
            <w:r>
              <w:rPr>
                <w:lang w:val="en-GB"/>
              </w:rPr>
              <w:t>Khaydarova</w:t>
            </w:r>
            <w:proofErr w:type="spellEnd"/>
            <w:r>
              <w:rPr>
                <w:lang w:val="en-GB"/>
              </w:rPr>
              <w:t xml:space="preserve"> G.S., </w:t>
            </w:r>
            <w:proofErr w:type="spellStart"/>
            <w:r>
              <w:rPr>
                <w:lang w:val="en-GB"/>
              </w:rPr>
              <w:t>Rakhimjonova</w:t>
            </w:r>
            <w:proofErr w:type="spellEnd"/>
            <w:r>
              <w:rPr>
                <w:lang w:val="en-GB"/>
              </w:rPr>
              <w:t xml:space="preserve"> G.A.</w:t>
            </w:r>
          </w:p>
        </w:tc>
        <w:tc>
          <w:tcPr>
            <w:tcW w:w="2124" w:type="dxa"/>
            <w:tcBorders>
              <w:top w:val="single" w:sz="4" w:space="0" w:color="auto"/>
              <w:left w:val="single" w:sz="4" w:space="0" w:color="auto"/>
              <w:bottom w:val="single" w:sz="4" w:space="0" w:color="auto"/>
              <w:right w:val="single" w:sz="4" w:space="0" w:color="auto"/>
            </w:tcBorders>
            <w:hideMark/>
          </w:tcPr>
          <w:p w14:paraId="2610A80E" w14:textId="77777777" w:rsidR="009F72B8" w:rsidRDefault="009F72B8" w:rsidP="00BF2AF5">
            <w:pPr>
              <w:jc w:val="center"/>
              <w:rPr>
                <w:lang w:val="uz-Cyrl-UZ"/>
              </w:rPr>
            </w:pPr>
            <w:r>
              <w:rPr>
                <w:lang w:val="en-US"/>
              </w:rPr>
              <w:t>TMA Multidisciplinary Clinic</w:t>
            </w:r>
          </w:p>
        </w:tc>
        <w:tc>
          <w:tcPr>
            <w:tcW w:w="1276" w:type="dxa"/>
            <w:tcBorders>
              <w:top w:val="single" w:sz="4" w:space="0" w:color="auto"/>
              <w:left w:val="single" w:sz="4" w:space="0" w:color="auto"/>
              <w:bottom w:val="single" w:sz="4" w:space="0" w:color="auto"/>
              <w:right w:val="single" w:sz="4" w:space="0" w:color="auto"/>
            </w:tcBorders>
          </w:tcPr>
          <w:p w14:paraId="680BED5D" w14:textId="77777777" w:rsidR="009F72B8" w:rsidRDefault="009F72B8" w:rsidP="00BF2AF5">
            <w:pPr>
              <w:jc w:val="both"/>
              <w:rPr>
                <w:lang w:val="uz-Cyrl-UZ"/>
              </w:rPr>
            </w:pPr>
          </w:p>
        </w:tc>
        <w:tc>
          <w:tcPr>
            <w:tcW w:w="1984" w:type="dxa"/>
            <w:tcBorders>
              <w:top w:val="single" w:sz="4" w:space="0" w:color="auto"/>
              <w:left w:val="single" w:sz="4" w:space="0" w:color="auto"/>
              <w:bottom w:val="single" w:sz="4" w:space="0" w:color="auto"/>
              <w:right w:val="single" w:sz="4" w:space="0" w:color="auto"/>
            </w:tcBorders>
            <w:hideMark/>
          </w:tcPr>
          <w:p w14:paraId="2C9DF62F" w14:textId="77777777" w:rsidR="009F72B8" w:rsidRDefault="009F72B8" w:rsidP="00BF2AF5">
            <w:pPr>
              <w:ind w:left="34"/>
              <w:jc w:val="center"/>
              <w:rPr>
                <w:lang w:val="en-GB"/>
              </w:rPr>
            </w:pPr>
            <w:r>
              <w:rPr>
                <w:lang w:val="uz-Cyrl-UZ"/>
              </w:rPr>
              <w:t>The features of clinical and instrumental research methods that allow early diagnosis of exudative otitis media in children are given.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2FA240B" w14:textId="77777777" w:rsidR="009F72B8" w:rsidRDefault="009F72B8" w:rsidP="00BF2AF5">
            <w:pPr>
              <w:jc w:val="center"/>
              <w:rPr>
                <w:lang w:val="en-US"/>
              </w:rPr>
            </w:pPr>
            <w:r>
              <w:rPr>
                <w:lang w:val="en-US"/>
              </w:rPr>
              <w:t>Republic, city</w:t>
            </w:r>
          </w:p>
        </w:tc>
      </w:tr>
      <w:tr w:rsidR="009F72B8" w14:paraId="747DB46E" w14:textId="77777777" w:rsidTr="009F72B8">
        <w:tc>
          <w:tcPr>
            <w:tcW w:w="2552" w:type="dxa"/>
            <w:tcBorders>
              <w:top w:val="single" w:sz="4" w:space="0" w:color="auto"/>
              <w:left w:val="single" w:sz="4" w:space="0" w:color="auto"/>
              <w:bottom w:val="single" w:sz="4" w:space="0" w:color="auto"/>
              <w:right w:val="single" w:sz="4" w:space="0" w:color="auto"/>
            </w:tcBorders>
            <w:vAlign w:val="center"/>
            <w:hideMark/>
          </w:tcPr>
          <w:p w14:paraId="34FD6DA6" w14:textId="77777777" w:rsidR="009F72B8" w:rsidRDefault="009F72B8" w:rsidP="00BF2AF5">
            <w:pPr>
              <w:tabs>
                <w:tab w:val="left" w:pos="1230"/>
              </w:tabs>
              <w:jc w:val="center"/>
              <w:rPr>
                <w:lang w:val="uz-Cyrl-UZ"/>
              </w:rPr>
            </w:pPr>
            <w:r>
              <w:rPr>
                <w:lang w:val="en-US"/>
              </w:rPr>
              <w:t>Methods of treatment of children with exudative otitis media</w:t>
            </w:r>
          </w:p>
        </w:tc>
        <w:tc>
          <w:tcPr>
            <w:tcW w:w="2550" w:type="dxa"/>
            <w:tcBorders>
              <w:top w:val="single" w:sz="4" w:space="0" w:color="auto"/>
              <w:left w:val="single" w:sz="4" w:space="0" w:color="auto"/>
              <w:bottom w:val="single" w:sz="4" w:space="0" w:color="auto"/>
              <w:right w:val="single" w:sz="4" w:space="0" w:color="auto"/>
            </w:tcBorders>
            <w:hideMark/>
          </w:tcPr>
          <w:p w14:paraId="796446A1" w14:textId="77777777" w:rsidR="009F72B8" w:rsidRDefault="009F72B8" w:rsidP="00BF2AF5">
            <w:pPr>
              <w:rPr>
                <w:lang w:val="uz-Cyrl-UZ"/>
              </w:rPr>
            </w:pPr>
            <w:r>
              <w:rPr>
                <w:lang w:val="en-US"/>
              </w:rPr>
              <w:t>Methodological recommendations</w:t>
            </w:r>
          </w:p>
        </w:tc>
        <w:tc>
          <w:tcPr>
            <w:tcW w:w="2126" w:type="dxa"/>
            <w:tcBorders>
              <w:top w:val="single" w:sz="4" w:space="0" w:color="auto"/>
              <w:left w:val="single" w:sz="4" w:space="0" w:color="auto"/>
              <w:bottom w:val="single" w:sz="4" w:space="0" w:color="auto"/>
              <w:right w:val="single" w:sz="4" w:space="0" w:color="auto"/>
            </w:tcBorders>
            <w:hideMark/>
          </w:tcPr>
          <w:p w14:paraId="16F679B7" w14:textId="77777777" w:rsidR="009F72B8" w:rsidRDefault="009F72B8" w:rsidP="00BF2AF5">
            <w:pPr>
              <w:jc w:val="center"/>
              <w:rPr>
                <w:lang w:val="uz-Cyrl-UZ"/>
              </w:rPr>
            </w:pPr>
            <w:proofErr w:type="spellStart"/>
            <w:r>
              <w:rPr>
                <w:lang w:val="en-GB"/>
              </w:rPr>
              <w:t>Khaydarova</w:t>
            </w:r>
            <w:proofErr w:type="spellEnd"/>
            <w:r>
              <w:rPr>
                <w:lang w:val="en-GB"/>
              </w:rPr>
              <w:t xml:space="preserve"> G.S., </w:t>
            </w:r>
            <w:proofErr w:type="spellStart"/>
            <w:r>
              <w:rPr>
                <w:lang w:val="en-GB"/>
              </w:rPr>
              <w:t>Rakhimjonova</w:t>
            </w:r>
            <w:proofErr w:type="spellEnd"/>
            <w:r>
              <w:rPr>
                <w:lang w:val="en-GB"/>
              </w:rPr>
              <w:t xml:space="preserve"> G.A.</w:t>
            </w:r>
          </w:p>
        </w:tc>
        <w:tc>
          <w:tcPr>
            <w:tcW w:w="2124" w:type="dxa"/>
            <w:tcBorders>
              <w:top w:val="single" w:sz="4" w:space="0" w:color="auto"/>
              <w:left w:val="single" w:sz="4" w:space="0" w:color="auto"/>
              <w:bottom w:val="single" w:sz="4" w:space="0" w:color="auto"/>
              <w:right w:val="single" w:sz="4" w:space="0" w:color="auto"/>
            </w:tcBorders>
            <w:hideMark/>
          </w:tcPr>
          <w:p w14:paraId="08A81243" w14:textId="77777777" w:rsidR="009F72B8" w:rsidRDefault="009F72B8" w:rsidP="00BF2AF5">
            <w:pPr>
              <w:jc w:val="center"/>
              <w:rPr>
                <w:lang w:val="uz-Cyrl-UZ"/>
              </w:rPr>
            </w:pPr>
            <w:r>
              <w:rPr>
                <w:lang w:val="uz-Cyrl-UZ"/>
              </w:rPr>
              <w:t>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32D15155" w14:textId="77777777" w:rsidR="009F72B8" w:rsidRDefault="009F72B8" w:rsidP="00BF2AF5">
            <w:pPr>
              <w:jc w:val="both"/>
              <w:rPr>
                <w:lang w:val="uz-Cyrl-UZ"/>
              </w:rPr>
            </w:pPr>
          </w:p>
        </w:tc>
        <w:tc>
          <w:tcPr>
            <w:tcW w:w="1984" w:type="dxa"/>
            <w:tcBorders>
              <w:top w:val="single" w:sz="4" w:space="0" w:color="auto"/>
              <w:left w:val="single" w:sz="4" w:space="0" w:color="auto"/>
              <w:bottom w:val="single" w:sz="4" w:space="0" w:color="auto"/>
              <w:right w:val="single" w:sz="4" w:space="0" w:color="auto"/>
            </w:tcBorders>
            <w:hideMark/>
          </w:tcPr>
          <w:p w14:paraId="2329FE2D" w14:textId="77777777" w:rsidR="009F72B8" w:rsidRDefault="009F72B8" w:rsidP="00BF2AF5">
            <w:pPr>
              <w:pStyle w:val="afc"/>
              <w:spacing w:after="0" w:line="240" w:lineRule="auto"/>
              <w:ind w:left="34"/>
              <w:jc w:val="center"/>
              <w:rPr>
                <w:rFonts w:ascii="Times New Roman" w:hAnsi="Times New Roman"/>
                <w:sz w:val="24"/>
                <w:szCs w:val="24"/>
                <w:lang w:val="uz-Cyrl-UZ" w:eastAsia="ru-RU"/>
              </w:rPr>
            </w:pPr>
            <w:r>
              <w:rPr>
                <w:rFonts w:ascii="Times New Roman" w:hAnsi="Times New Roman"/>
                <w:sz w:val="24"/>
                <w:szCs w:val="24"/>
                <w:lang w:val="uz-Cyrl-UZ"/>
              </w:rPr>
              <w:t xml:space="preserve">The methodological recommendations describe the features of </w:t>
            </w:r>
            <w:r>
              <w:rPr>
                <w:rFonts w:ascii="Times New Roman" w:hAnsi="Times New Roman"/>
                <w:sz w:val="24"/>
                <w:szCs w:val="24"/>
                <w:lang w:val="uz-Cyrl-UZ"/>
              </w:rPr>
              <w:lastRenderedPageBreak/>
              <w:t>changes in the rheological properties of blood in combined facial injuries.</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D08C517" w14:textId="77777777" w:rsidR="009F72B8" w:rsidRDefault="009F72B8" w:rsidP="00BF2AF5">
            <w:pPr>
              <w:jc w:val="center"/>
            </w:pPr>
            <w:r>
              <w:rPr>
                <w:lang w:val="en-US"/>
              </w:rPr>
              <w:lastRenderedPageBreak/>
              <w:t>Republic, city</w:t>
            </w:r>
          </w:p>
        </w:tc>
      </w:tr>
      <w:tr w:rsidR="009F72B8" w14:paraId="08F83F2A" w14:textId="77777777" w:rsidTr="009F72B8">
        <w:tc>
          <w:tcPr>
            <w:tcW w:w="2552" w:type="dxa"/>
            <w:tcBorders>
              <w:top w:val="single" w:sz="4" w:space="0" w:color="auto"/>
              <w:left w:val="single" w:sz="4" w:space="0" w:color="auto"/>
              <w:bottom w:val="single" w:sz="4" w:space="0" w:color="auto"/>
              <w:right w:val="single" w:sz="4" w:space="0" w:color="auto"/>
            </w:tcBorders>
            <w:vAlign w:val="center"/>
            <w:hideMark/>
          </w:tcPr>
          <w:p w14:paraId="157FDF31" w14:textId="77777777" w:rsidR="009F72B8" w:rsidRPr="00B4460D" w:rsidRDefault="009F72B8" w:rsidP="00BF2AF5">
            <w:pPr>
              <w:tabs>
                <w:tab w:val="left" w:pos="1230"/>
              </w:tabs>
              <w:jc w:val="center"/>
              <w:rPr>
                <w:bCs/>
                <w:lang w:val="en-US"/>
              </w:rPr>
            </w:pPr>
            <w:r w:rsidRPr="00B4460D">
              <w:rPr>
                <w:color w:val="000000"/>
                <w:lang w:val="en-US"/>
              </w:rPr>
              <w:t>Methods of genetic diagnostics of maxillofacial complications after Covid-19</w:t>
            </w:r>
          </w:p>
        </w:tc>
        <w:tc>
          <w:tcPr>
            <w:tcW w:w="2550" w:type="dxa"/>
            <w:tcBorders>
              <w:top w:val="single" w:sz="4" w:space="0" w:color="auto"/>
              <w:left w:val="single" w:sz="4" w:space="0" w:color="auto"/>
              <w:bottom w:val="single" w:sz="4" w:space="0" w:color="auto"/>
              <w:right w:val="single" w:sz="4" w:space="0" w:color="auto"/>
            </w:tcBorders>
            <w:hideMark/>
          </w:tcPr>
          <w:p w14:paraId="65A21EC2" w14:textId="77777777" w:rsidR="009F72B8" w:rsidRDefault="009F72B8" w:rsidP="00BF2AF5">
            <w:pPr>
              <w:rPr>
                <w:lang w:val="uz-Cyrl-UZ"/>
              </w:rPr>
            </w:pPr>
            <w:r>
              <w:rPr>
                <w:lang w:val="en-US"/>
              </w:rPr>
              <w:t>Methodological recommendations</w:t>
            </w:r>
          </w:p>
        </w:tc>
        <w:tc>
          <w:tcPr>
            <w:tcW w:w="2126" w:type="dxa"/>
            <w:tcBorders>
              <w:top w:val="single" w:sz="4" w:space="0" w:color="auto"/>
              <w:left w:val="single" w:sz="4" w:space="0" w:color="auto"/>
              <w:bottom w:val="single" w:sz="4" w:space="0" w:color="auto"/>
              <w:right w:val="single" w:sz="4" w:space="0" w:color="auto"/>
            </w:tcBorders>
            <w:hideMark/>
          </w:tcPr>
          <w:p w14:paraId="1782EF04" w14:textId="77777777" w:rsidR="009F72B8" w:rsidRDefault="009F72B8" w:rsidP="00BF2AF5">
            <w:pPr>
              <w:jc w:val="center"/>
              <w:rPr>
                <w:lang w:val="uz-Cyrl-UZ"/>
              </w:rPr>
            </w:pPr>
            <w:r>
              <w:rPr>
                <w:lang w:val="uz-Cyrl-UZ"/>
              </w:rPr>
              <w:t>Boymuradov Sh.A., Qurbonov Y.X., Yusupov Sh.Sh., Juraev J.A.</w:t>
            </w:r>
          </w:p>
        </w:tc>
        <w:tc>
          <w:tcPr>
            <w:tcW w:w="2124" w:type="dxa"/>
            <w:tcBorders>
              <w:top w:val="single" w:sz="4" w:space="0" w:color="auto"/>
              <w:left w:val="single" w:sz="4" w:space="0" w:color="auto"/>
              <w:bottom w:val="single" w:sz="4" w:space="0" w:color="auto"/>
              <w:right w:val="single" w:sz="4" w:space="0" w:color="auto"/>
            </w:tcBorders>
            <w:hideMark/>
          </w:tcPr>
          <w:p w14:paraId="15182D92" w14:textId="77777777" w:rsidR="009F72B8" w:rsidRDefault="009F72B8" w:rsidP="00BF2AF5">
            <w:pPr>
              <w:jc w:val="center"/>
              <w:rPr>
                <w:lang w:val="uz-Cyrl-UZ"/>
              </w:rPr>
            </w:pPr>
            <w:r>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5B98E798" w14:textId="77777777" w:rsidR="009F72B8" w:rsidRDefault="009F72B8" w:rsidP="00BF2AF5">
            <w:pPr>
              <w:jc w:val="both"/>
              <w:rPr>
                <w:lang w:val="uz-Cyrl-UZ"/>
              </w:rPr>
            </w:pPr>
          </w:p>
        </w:tc>
        <w:tc>
          <w:tcPr>
            <w:tcW w:w="1984" w:type="dxa"/>
            <w:tcBorders>
              <w:top w:val="single" w:sz="4" w:space="0" w:color="auto"/>
              <w:left w:val="single" w:sz="4" w:space="0" w:color="auto"/>
              <w:bottom w:val="single" w:sz="4" w:space="0" w:color="auto"/>
              <w:right w:val="single" w:sz="4" w:space="0" w:color="auto"/>
            </w:tcBorders>
            <w:hideMark/>
          </w:tcPr>
          <w:p w14:paraId="13F99CD8" w14:textId="77777777" w:rsidR="009F72B8" w:rsidRDefault="009F72B8" w:rsidP="00BF2AF5">
            <w:pPr>
              <w:pStyle w:val="afc"/>
              <w:spacing w:after="0" w:line="240" w:lineRule="auto"/>
              <w:ind w:left="34"/>
              <w:jc w:val="center"/>
              <w:rPr>
                <w:rFonts w:ascii="Times New Roman" w:hAnsi="Times New Roman"/>
                <w:sz w:val="24"/>
                <w:szCs w:val="24"/>
                <w:lang w:val="uz-Cyrl-UZ"/>
              </w:rPr>
            </w:pPr>
            <w:r>
              <w:rPr>
                <w:rFonts w:ascii="Times New Roman" w:hAnsi="Times New Roman"/>
                <w:sz w:val="24"/>
                <w:szCs w:val="24"/>
                <w:lang w:val="uz-Cyrl-UZ"/>
              </w:rPr>
              <w:t>The results of genetic analysis of complications of the maxillofacial region after Covid-19 and methods for early prediction of complications of this disease are presented.</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A02D026" w14:textId="77777777" w:rsidR="009F72B8" w:rsidRDefault="009F72B8" w:rsidP="00BF2AF5">
            <w:pPr>
              <w:jc w:val="center"/>
            </w:pPr>
            <w:r>
              <w:rPr>
                <w:lang w:val="en-US"/>
              </w:rPr>
              <w:t>Republic, city</w:t>
            </w:r>
          </w:p>
        </w:tc>
      </w:tr>
      <w:tr w:rsidR="009F72B8" w14:paraId="20122B92" w14:textId="77777777" w:rsidTr="009F72B8">
        <w:tc>
          <w:tcPr>
            <w:tcW w:w="2552" w:type="dxa"/>
            <w:tcBorders>
              <w:top w:val="single" w:sz="4" w:space="0" w:color="auto"/>
              <w:left w:val="single" w:sz="4" w:space="0" w:color="auto"/>
              <w:bottom w:val="single" w:sz="4" w:space="0" w:color="auto"/>
              <w:right w:val="single" w:sz="4" w:space="0" w:color="auto"/>
            </w:tcBorders>
            <w:vAlign w:val="center"/>
            <w:hideMark/>
          </w:tcPr>
          <w:p w14:paraId="369BDD50" w14:textId="77777777" w:rsidR="009F72B8" w:rsidRPr="00B4460D" w:rsidRDefault="009F72B8" w:rsidP="00BF2AF5">
            <w:pPr>
              <w:tabs>
                <w:tab w:val="left" w:pos="1230"/>
              </w:tabs>
              <w:jc w:val="both"/>
              <w:rPr>
                <w:color w:val="000000"/>
                <w:lang w:val="en-US"/>
              </w:rPr>
            </w:pPr>
            <w:r w:rsidRPr="00B4460D">
              <w:rPr>
                <w:color w:val="000000"/>
                <w:lang w:val="en-US"/>
              </w:rPr>
              <w:t xml:space="preserve">Morphological indicators of </w:t>
            </w:r>
            <w:proofErr w:type="spellStart"/>
            <w:r w:rsidRPr="00B4460D">
              <w:rPr>
                <w:color w:val="000000"/>
                <w:lang w:val="en-US"/>
              </w:rPr>
              <w:t>mucormycosis</w:t>
            </w:r>
            <w:proofErr w:type="spellEnd"/>
            <w:r w:rsidRPr="00B4460D">
              <w:rPr>
                <w:color w:val="000000"/>
                <w:lang w:val="en-US"/>
              </w:rPr>
              <w:t xml:space="preserve"> complications of the maxillofacial region after Covid-19</w:t>
            </w:r>
          </w:p>
        </w:tc>
        <w:tc>
          <w:tcPr>
            <w:tcW w:w="2550" w:type="dxa"/>
            <w:tcBorders>
              <w:top w:val="single" w:sz="4" w:space="0" w:color="auto"/>
              <w:left w:val="single" w:sz="4" w:space="0" w:color="auto"/>
              <w:bottom w:val="single" w:sz="4" w:space="0" w:color="auto"/>
              <w:right w:val="single" w:sz="4" w:space="0" w:color="auto"/>
            </w:tcBorders>
            <w:hideMark/>
          </w:tcPr>
          <w:p w14:paraId="1486229A" w14:textId="77777777" w:rsidR="009F72B8" w:rsidRDefault="009F72B8" w:rsidP="00BF2AF5">
            <w:r>
              <w:rPr>
                <w:lang w:val="en-US"/>
              </w:rPr>
              <w:t>Methodological recommendations</w:t>
            </w:r>
          </w:p>
        </w:tc>
        <w:tc>
          <w:tcPr>
            <w:tcW w:w="2126" w:type="dxa"/>
            <w:tcBorders>
              <w:top w:val="single" w:sz="4" w:space="0" w:color="auto"/>
              <w:left w:val="single" w:sz="4" w:space="0" w:color="auto"/>
              <w:bottom w:val="single" w:sz="4" w:space="0" w:color="auto"/>
              <w:right w:val="single" w:sz="4" w:space="0" w:color="auto"/>
            </w:tcBorders>
            <w:hideMark/>
          </w:tcPr>
          <w:p w14:paraId="78EA2DEE" w14:textId="77777777" w:rsidR="009F72B8" w:rsidRDefault="009F72B8" w:rsidP="00BF2AF5">
            <w:pPr>
              <w:jc w:val="center"/>
              <w:rPr>
                <w:bCs/>
                <w:lang w:val="uz-Cyrl-UZ"/>
              </w:rPr>
            </w:pPr>
            <w:proofErr w:type="spellStart"/>
            <w:r>
              <w:t>Boymuradov</w:t>
            </w:r>
            <w:proofErr w:type="spellEnd"/>
            <w:r>
              <w:t xml:space="preserve"> </w:t>
            </w:r>
            <w:proofErr w:type="spellStart"/>
            <w:r>
              <w:t>Sh.A</w:t>
            </w:r>
            <w:proofErr w:type="spellEnd"/>
            <w:r>
              <w:t xml:space="preserve">., </w:t>
            </w:r>
            <w:proofErr w:type="spellStart"/>
            <w:r>
              <w:t>Qurbonov</w:t>
            </w:r>
            <w:proofErr w:type="spellEnd"/>
            <w:r>
              <w:t xml:space="preserve"> Y.X., </w:t>
            </w:r>
            <w:proofErr w:type="spellStart"/>
            <w:r>
              <w:t>Yusupov</w:t>
            </w:r>
            <w:proofErr w:type="spellEnd"/>
            <w:r>
              <w:t xml:space="preserve"> </w:t>
            </w:r>
            <w:proofErr w:type="spellStart"/>
            <w:r>
              <w:t>Sh.Sh</w:t>
            </w:r>
            <w:proofErr w:type="spellEnd"/>
            <w:r>
              <w:t xml:space="preserve">., </w:t>
            </w:r>
            <w:proofErr w:type="spellStart"/>
            <w:r>
              <w:t>Juraev</w:t>
            </w:r>
            <w:proofErr w:type="spellEnd"/>
            <w:r>
              <w:t xml:space="preserve"> J.A.</w:t>
            </w:r>
          </w:p>
        </w:tc>
        <w:tc>
          <w:tcPr>
            <w:tcW w:w="2124" w:type="dxa"/>
            <w:tcBorders>
              <w:top w:val="single" w:sz="4" w:space="0" w:color="auto"/>
              <w:left w:val="single" w:sz="4" w:space="0" w:color="auto"/>
              <w:bottom w:val="single" w:sz="4" w:space="0" w:color="auto"/>
              <w:right w:val="single" w:sz="4" w:space="0" w:color="auto"/>
            </w:tcBorders>
            <w:hideMark/>
          </w:tcPr>
          <w:p w14:paraId="4AF1084F" w14:textId="77777777" w:rsidR="009F72B8" w:rsidRDefault="009F72B8" w:rsidP="00BF2AF5">
            <w:pPr>
              <w:jc w:val="center"/>
              <w:rPr>
                <w:lang w:val="uz-Cyrl-UZ"/>
              </w:rPr>
            </w:pPr>
            <w:r>
              <w:rPr>
                <w:lang w:val="uz-Cyrl-UZ"/>
              </w:rPr>
              <w:t>City Hospital No. 7, TMA Multidisciplinary Hospital</w:t>
            </w:r>
          </w:p>
        </w:tc>
        <w:tc>
          <w:tcPr>
            <w:tcW w:w="1276" w:type="dxa"/>
            <w:tcBorders>
              <w:top w:val="single" w:sz="4" w:space="0" w:color="auto"/>
              <w:left w:val="single" w:sz="4" w:space="0" w:color="auto"/>
              <w:bottom w:val="single" w:sz="4" w:space="0" w:color="auto"/>
              <w:right w:val="single" w:sz="4" w:space="0" w:color="auto"/>
            </w:tcBorders>
          </w:tcPr>
          <w:p w14:paraId="1BD89A7D" w14:textId="77777777" w:rsidR="009F72B8" w:rsidRDefault="009F72B8" w:rsidP="00BF2AF5">
            <w:pPr>
              <w:jc w:val="both"/>
              <w:rPr>
                <w:lang w:val="uz-Cyrl-UZ"/>
              </w:rPr>
            </w:pPr>
          </w:p>
        </w:tc>
        <w:tc>
          <w:tcPr>
            <w:tcW w:w="1984" w:type="dxa"/>
            <w:tcBorders>
              <w:top w:val="single" w:sz="4" w:space="0" w:color="auto"/>
              <w:left w:val="single" w:sz="4" w:space="0" w:color="auto"/>
              <w:bottom w:val="single" w:sz="4" w:space="0" w:color="auto"/>
              <w:right w:val="single" w:sz="4" w:space="0" w:color="auto"/>
            </w:tcBorders>
            <w:hideMark/>
          </w:tcPr>
          <w:p w14:paraId="5FAB7471" w14:textId="77777777" w:rsidR="009F72B8" w:rsidRDefault="009F72B8" w:rsidP="00BF2AF5">
            <w:pPr>
              <w:pStyle w:val="afc"/>
              <w:spacing w:after="0" w:line="240" w:lineRule="auto"/>
              <w:ind w:left="34"/>
              <w:jc w:val="center"/>
              <w:rPr>
                <w:rFonts w:ascii="Times New Roman" w:hAnsi="Times New Roman"/>
                <w:sz w:val="24"/>
                <w:szCs w:val="24"/>
                <w:lang w:val="uz-Cyrl-UZ"/>
              </w:rPr>
            </w:pPr>
            <w:r>
              <w:rPr>
                <w:rFonts w:ascii="Times New Roman" w:hAnsi="Times New Roman"/>
                <w:sz w:val="24"/>
                <w:szCs w:val="24"/>
                <w:lang w:val="uz-Cyrl-UZ"/>
              </w:rPr>
              <w:t>Morphological indicators of complications of mucormycosis of the maxillofacial region after Covid-19 are presented.</w:t>
            </w:r>
          </w:p>
        </w:tc>
        <w:tc>
          <w:tcPr>
            <w:tcW w:w="1983" w:type="dxa"/>
            <w:tcBorders>
              <w:top w:val="single" w:sz="4" w:space="0" w:color="auto"/>
              <w:left w:val="single" w:sz="4" w:space="0" w:color="auto"/>
              <w:bottom w:val="single" w:sz="4" w:space="0" w:color="auto"/>
              <w:right w:val="single" w:sz="4" w:space="0" w:color="auto"/>
            </w:tcBorders>
            <w:hideMark/>
          </w:tcPr>
          <w:p w14:paraId="4F9EF462" w14:textId="77777777" w:rsidR="009F72B8" w:rsidRDefault="009F72B8" w:rsidP="00BF2AF5">
            <w:pPr>
              <w:jc w:val="center"/>
            </w:pPr>
            <w:r>
              <w:rPr>
                <w:lang w:val="en-US"/>
              </w:rPr>
              <w:t>Republic, city</w:t>
            </w:r>
          </w:p>
        </w:tc>
      </w:tr>
    </w:tbl>
    <w:p w14:paraId="741E3CF4" w14:textId="77777777" w:rsidR="009F72B8" w:rsidRDefault="009F72B8" w:rsidP="009F72B8">
      <w:pPr>
        <w:pStyle w:val="4"/>
        <w:tabs>
          <w:tab w:val="left" w:pos="6930"/>
        </w:tabs>
        <w:jc w:val="left"/>
        <w:rPr>
          <w:color w:val="000000"/>
          <w:lang w:val="en-US"/>
        </w:rPr>
      </w:pPr>
      <w:r>
        <w:rPr>
          <w:color w:val="000000"/>
          <w:lang w:val="en-US"/>
        </w:rPr>
        <w:tab/>
      </w:r>
    </w:p>
    <w:p w14:paraId="47155054" w14:textId="77777777" w:rsidR="009F72B8" w:rsidRDefault="009F72B8" w:rsidP="009F72B8">
      <w:pPr>
        <w:pStyle w:val="4"/>
        <w:tabs>
          <w:tab w:val="left" w:pos="6930"/>
        </w:tabs>
        <w:rPr>
          <w:color w:val="000000"/>
        </w:rPr>
      </w:pPr>
      <w:r>
        <w:rPr>
          <w:color w:val="000000"/>
          <w:lang w:val="en-US"/>
        </w:rPr>
        <w:t>Table 9</w:t>
      </w:r>
    </w:p>
    <w:p w14:paraId="17B791BE" w14:textId="77777777" w:rsidR="009F72B8" w:rsidRDefault="009F72B8" w:rsidP="009F72B8">
      <w:pPr>
        <w:jc w:val="center"/>
        <w:rPr>
          <w:b/>
          <w:sz w:val="28"/>
          <w:szCs w:val="28"/>
          <w:lang w:val="en-US"/>
        </w:rPr>
      </w:pPr>
      <w:r>
        <w:rPr>
          <w:b/>
          <w:sz w:val="28"/>
          <w:szCs w:val="28"/>
          <w:lang w:val="en-US"/>
        </w:rPr>
        <w:t>ORGANIZATION OF AN INTERNATIONAL SCIENTIFIC AND PRACTICAL CONFERENCE FOR THE REPORTING YEAR</w:t>
      </w:r>
    </w:p>
    <w:p w14:paraId="785ED6B9" w14:textId="77777777" w:rsidR="009F72B8" w:rsidRDefault="009F72B8" w:rsidP="009F72B8">
      <w:pPr>
        <w:jc w:val="center"/>
        <w:rPr>
          <w:b/>
          <w:sz w:val="28"/>
          <w:szCs w:val="28"/>
          <w:lang w:val="en-US"/>
        </w:rPr>
      </w:pPr>
    </w:p>
    <w:tbl>
      <w:tblPr>
        <w:tblW w:w="127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383"/>
        <w:gridCol w:w="1960"/>
        <w:gridCol w:w="3863"/>
      </w:tblGrid>
      <w:tr w:rsidR="009F72B8" w14:paraId="5669F52B" w14:textId="77777777" w:rsidTr="009F72B8">
        <w:tc>
          <w:tcPr>
            <w:tcW w:w="560" w:type="dxa"/>
            <w:tcBorders>
              <w:top w:val="single" w:sz="4" w:space="0" w:color="auto"/>
              <w:left w:val="single" w:sz="4" w:space="0" w:color="auto"/>
              <w:bottom w:val="single" w:sz="4" w:space="0" w:color="auto"/>
              <w:right w:val="single" w:sz="4" w:space="0" w:color="auto"/>
            </w:tcBorders>
            <w:hideMark/>
          </w:tcPr>
          <w:p w14:paraId="696079F4" w14:textId="77777777" w:rsidR="009F72B8" w:rsidRDefault="009F72B8" w:rsidP="00BF2AF5">
            <w:pPr>
              <w:rPr>
                <w:sz w:val="28"/>
                <w:szCs w:val="28"/>
                <w:lang w:val="uz-Cyrl-UZ"/>
              </w:rPr>
            </w:pPr>
            <w:r>
              <w:rPr>
                <w:sz w:val="28"/>
                <w:szCs w:val="28"/>
                <w:lang w:val="uz-Cyrl-UZ"/>
              </w:rPr>
              <w:t>No</w:t>
            </w:r>
          </w:p>
        </w:tc>
        <w:tc>
          <w:tcPr>
            <w:tcW w:w="6383" w:type="dxa"/>
            <w:tcBorders>
              <w:top w:val="single" w:sz="4" w:space="0" w:color="auto"/>
              <w:left w:val="single" w:sz="4" w:space="0" w:color="auto"/>
              <w:bottom w:val="single" w:sz="4" w:space="0" w:color="auto"/>
              <w:right w:val="single" w:sz="4" w:space="0" w:color="auto"/>
            </w:tcBorders>
            <w:hideMark/>
          </w:tcPr>
          <w:p w14:paraId="3533847F" w14:textId="77777777" w:rsidR="009F72B8" w:rsidRDefault="009F72B8" w:rsidP="00BF2AF5">
            <w:pPr>
              <w:rPr>
                <w:sz w:val="28"/>
                <w:szCs w:val="28"/>
              </w:rPr>
            </w:pPr>
            <w:r>
              <w:rPr>
                <w:sz w:val="28"/>
                <w:szCs w:val="28"/>
              </w:rPr>
              <w:t>Conference Name</w:t>
            </w:r>
          </w:p>
        </w:tc>
        <w:tc>
          <w:tcPr>
            <w:tcW w:w="1960" w:type="dxa"/>
            <w:tcBorders>
              <w:top w:val="single" w:sz="4" w:space="0" w:color="auto"/>
              <w:left w:val="single" w:sz="4" w:space="0" w:color="auto"/>
              <w:bottom w:val="single" w:sz="4" w:space="0" w:color="auto"/>
              <w:right w:val="single" w:sz="4" w:space="0" w:color="auto"/>
            </w:tcBorders>
            <w:hideMark/>
          </w:tcPr>
          <w:p w14:paraId="146EC379" w14:textId="77777777" w:rsidR="009F72B8" w:rsidRDefault="009F72B8" w:rsidP="00BF2AF5">
            <w:pPr>
              <w:rPr>
                <w:sz w:val="28"/>
                <w:szCs w:val="28"/>
              </w:rPr>
            </w:pPr>
            <w:proofErr w:type="spellStart"/>
            <w:r>
              <w:rPr>
                <w:sz w:val="28"/>
                <w:szCs w:val="28"/>
              </w:rPr>
              <w:t>Date</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784DA96F" w14:textId="77777777" w:rsidR="009F72B8" w:rsidRDefault="009F72B8" w:rsidP="00BF2AF5">
            <w:pPr>
              <w:rPr>
                <w:sz w:val="28"/>
                <w:szCs w:val="28"/>
              </w:rPr>
            </w:pPr>
            <w:r>
              <w:rPr>
                <w:sz w:val="28"/>
                <w:szCs w:val="28"/>
              </w:rPr>
              <w:t xml:space="preserve">Partner </w:t>
            </w:r>
            <w:proofErr w:type="spellStart"/>
            <w:r>
              <w:rPr>
                <w:sz w:val="28"/>
                <w:szCs w:val="28"/>
              </w:rPr>
              <w:t>Countries</w:t>
            </w:r>
            <w:proofErr w:type="spellEnd"/>
          </w:p>
        </w:tc>
      </w:tr>
      <w:tr w:rsidR="009F72B8" w:rsidRPr="009F72B8" w14:paraId="055F1467" w14:textId="77777777" w:rsidTr="009F72B8">
        <w:tc>
          <w:tcPr>
            <w:tcW w:w="560" w:type="dxa"/>
            <w:tcBorders>
              <w:top w:val="single" w:sz="4" w:space="0" w:color="auto"/>
              <w:left w:val="single" w:sz="4" w:space="0" w:color="auto"/>
              <w:bottom w:val="single" w:sz="4" w:space="0" w:color="auto"/>
              <w:right w:val="single" w:sz="4" w:space="0" w:color="auto"/>
            </w:tcBorders>
            <w:hideMark/>
          </w:tcPr>
          <w:p w14:paraId="39EF578D" w14:textId="77777777" w:rsidR="009F72B8" w:rsidRDefault="009F72B8" w:rsidP="00BF2AF5">
            <w:pPr>
              <w:rPr>
                <w:sz w:val="28"/>
                <w:szCs w:val="28"/>
              </w:rPr>
            </w:pPr>
            <w:r>
              <w:rPr>
                <w:sz w:val="28"/>
                <w:szCs w:val="28"/>
              </w:rPr>
              <w:lastRenderedPageBreak/>
              <w:t>1.</w:t>
            </w:r>
          </w:p>
        </w:tc>
        <w:tc>
          <w:tcPr>
            <w:tcW w:w="6383" w:type="dxa"/>
            <w:tcBorders>
              <w:top w:val="single" w:sz="4" w:space="0" w:color="auto"/>
              <w:left w:val="single" w:sz="4" w:space="0" w:color="auto"/>
              <w:bottom w:val="single" w:sz="4" w:space="0" w:color="auto"/>
              <w:right w:val="single" w:sz="4" w:space="0" w:color="auto"/>
            </w:tcBorders>
            <w:hideMark/>
          </w:tcPr>
          <w:p w14:paraId="2DFE8966" w14:textId="77777777" w:rsidR="009F72B8" w:rsidRDefault="009F72B8" w:rsidP="00BF2AF5">
            <w:pPr>
              <w:shd w:val="clear" w:color="auto" w:fill="FFFFFF"/>
              <w:outlineLvl w:val="0"/>
              <w:rPr>
                <w:kern w:val="36"/>
                <w:sz w:val="28"/>
                <w:szCs w:val="28"/>
                <w:lang w:val="en-US"/>
              </w:rPr>
            </w:pPr>
            <w:r>
              <w:rPr>
                <w:kern w:val="36"/>
                <w:sz w:val="28"/>
                <w:szCs w:val="28"/>
                <w:lang w:val="en-US"/>
              </w:rPr>
              <w:t>In the treatment of congenital anomalies of the head and neck</w:t>
            </w:r>
            <w:r>
              <w:rPr>
                <w:kern w:val="36"/>
                <w:sz w:val="28"/>
                <w:szCs w:val="28"/>
                <w:lang w:val="en-US"/>
              </w:rPr>
              <w:br/>
              <w:t>on innovative approaches</w:t>
            </w:r>
          </w:p>
          <w:p w14:paraId="18E9EB58" w14:textId="77777777" w:rsidR="009F72B8" w:rsidRDefault="009F72B8" w:rsidP="00BF2AF5">
            <w:pPr>
              <w:shd w:val="clear" w:color="auto" w:fill="FFFFFF"/>
              <w:outlineLvl w:val="0"/>
              <w:rPr>
                <w:kern w:val="36"/>
                <w:sz w:val="28"/>
                <w:szCs w:val="28"/>
                <w:lang w:val="en-US"/>
              </w:rPr>
            </w:pPr>
            <w:r>
              <w:rPr>
                <w:kern w:val="36"/>
                <w:sz w:val="28"/>
                <w:szCs w:val="28"/>
                <w:lang w:val="en-US"/>
              </w:rPr>
              <w:t>International Scientific and Practical Conference dedicated to the 100th anniversary of the TTA.</w:t>
            </w:r>
          </w:p>
        </w:tc>
        <w:tc>
          <w:tcPr>
            <w:tcW w:w="1960" w:type="dxa"/>
            <w:tcBorders>
              <w:top w:val="single" w:sz="4" w:space="0" w:color="auto"/>
              <w:left w:val="single" w:sz="4" w:space="0" w:color="auto"/>
              <w:bottom w:val="single" w:sz="4" w:space="0" w:color="auto"/>
              <w:right w:val="single" w:sz="4" w:space="0" w:color="auto"/>
            </w:tcBorders>
            <w:hideMark/>
          </w:tcPr>
          <w:p w14:paraId="60F647EA" w14:textId="77777777" w:rsidR="009F72B8" w:rsidRDefault="009F72B8" w:rsidP="00BF2AF5">
            <w:pPr>
              <w:rPr>
                <w:sz w:val="28"/>
                <w:szCs w:val="28"/>
                <w:lang w:val="en-US"/>
              </w:rPr>
            </w:pPr>
            <w:r>
              <w:rPr>
                <w:sz w:val="28"/>
                <w:szCs w:val="28"/>
                <w:lang w:val="en-GB"/>
              </w:rPr>
              <w:t>September 20-21, 2022</w:t>
            </w:r>
          </w:p>
        </w:tc>
        <w:tc>
          <w:tcPr>
            <w:tcW w:w="3863" w:type="dxa"/>
            <w:tcBorders>
              <w:top w:val="single" w:sz="4" w:space="0" w:color="auto"/>
              <w:left w:val="single" w:sz="4" w:space="0" w:color="auto"/>
              <w:bottom w:val="single" w:sz="4" w:space="0" w:color="auto"/>
              <w:right w:val="single" w:sz="4" w:space="0" w:color="auto"/>
            </w:tcBorders>
            <w:hideMark/>
          </w:tcPr>
          <w:p w14:paraId="6331B7A5" w14:textId="77777777" w:rsidR="009F72B8" w:rsidRDefault="009F72B8" w:rsidP="00BF2AF5">
            <w:pPr>
              <w:rPr>
                <w:sz w:val="28"/>
                <w:szCs w:val="28"/>
                <w:lang w:val="en-US"/>
              </w:rPr>
            </w:pPr>
            <w:r>
              <w:rPr>
                <w:sz w:val="28"/>
                <w:szCs w:val="28"/>
                <w:lang w:val="en-US"/>
              </w:rPr>
              <w:t>Korea, India, Russia, Azerbaijan, Kyrgyzstan</w:t>
            </w:r>
          </w:p>
        </w:tc>
      </w:tr>
    </w:tbl>
    <w:p w14:paraId="698FE495" w14:textId="77777777" w:rsidR="003B113A" w:rsidRPr="009F72B8" w:rsidRDefault="003B113A">
      <w:pPr>
        <w:rPr>
          <w:lang w:val="en-US"/>
        </w:rPr>
      </w:pPr>
    </w:p>
    <w:sectPr w:rsidR="003B113A" w:rsidRPr="009F72B8" w:rsidSect="009F72B8">
      <w:pgSz w:w="15840" w:h="12240" w:orient="landscape"/>
      <w:pgMar w:top="170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Uzb Roman">
    <w:altName w:val="Times New Roman"/>
    <w:charset w:val="CC"/>
    <w:family w:val="roman"/>
    <w:pitch w:val="variable"/>
    <w:sig w:usb0="00000287" w:usb1="00000000" w:usb2="00000000" w:usb3="00000000" w:csb0="0000009F" w:csb1="00000000"/>
  </w:font>
  <w:font w:name="CourierC">
    <w:panose1 w:val="00000000000000000000"/>
    <w:charset w:val="CC"/>
    <w:family w:val="decorative"/>
    <w:notTrueType/>
    <w:pitch w:val="default"/>
    <w:sig w:usb0="00000201" w:usb1="00000000" w:usb2="00000000" w:usb3="00000000" w:csb0="00000004" w:csb1="00000000"/>
  </w:font>
  <w:font w:name="Bebas Neue">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E2"/>
    <w:rsid w:val="003B113A"/>
    <w:rsid w:val="00406CE2"/>
    <w:rsid w:val="009F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12CFE-2649-4F02-97CA-01885365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2B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F72B8"/>
    <w:pPr>
      <w:keepNext/>
      <w:jc w:val="center"/>
      <w:outlineLvl w:val="0"/>
    </w:pPr>
    <w:rPr>
      <w:b/>
      <w:bCs/>
      <w:sz w:val="28"/>
      <w:szCs w:val="28"/>
    </w:rPr>
  </w:style>
  <w:style w:type="paragraph" w:styleId="2">
    <w:name w:val="heading 2"/>
    <w:basedOn w:val="a"/>
    <w:next w:val="a"/>
    <w:link w:val="20"/>
    <w:uiPriority w:val="99"/>
    <w:qFormat/>
    <w:rsid w:val="009F72B8"/>
    <w:pPr>
      <w:keepNext/>
      <w:outlineLvl w:val="1"/>
    </w:pPr>
    <w:rPr>
      <w:sz w:val="28"/>
      <w:szCs w:val="28"/>
    </w:rPr>
  </w:style>
  <w:style w:type="paragraph" w:styleId="4">
    <w:name w:val="heading 4"/>
    <w:basedOn w:val="a"/>
    <w:next w:val="a"/>
    <w:link w:val="40"/>
    <w:uiPriority w:val="9"/>
    <w:qFormat/>
    <w:rsid w:val="009F72B8"/>
    <w:pPr>
      <w:keepNext/>
      <w:jc w:val="right"/>
      <w:outlineLvl w:val="3"/>
    </w:pPr>
    <w:rPr>
      <w:b/>
      <w:bCs/>
      <w:sz w:val="28"/>
      <w:szCs w:val="28"/>
    </w:rPr>
  </w:style>
  <w:style w:type="paragraph" w:styleId="5">
    <w:name w:val="heading 5"/>
    <w:basedOn w:val="a"/>
    <w:next w:val="a"/>
    <w:link w:val="50"/>
    <w:uiPriority w:val="9"/>
    <w:qFormat/>
    <w:rsid w:val="009F72B8"/>
    <w:pPr>
      <w:keepNext/>
      <w:outlineLvl w:val="4"/>
    </w:pPr>
    <w:rPr>
      <w:b/>
      <w:bCs/>
      <w:sz w:val="28"/>
      <w:szCs w:val="28"/>
    </w:rPr>
  </w:style>
  <w:style w:type="paragraph" w:styleId="6">
    <w:name w:val="heading 6"/>
    <w:basedOn w:val="a"/>
    <w:next w:val="a"/>
    <w:link w:val="60"/>
    <w:uiPriority w:val="99"/>
    <w:qFormat/>
    <w:rsid w:val="009F72B8"/>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2B8"/>
    <w:rPr>
      <w:rFonts w:ascii="Times New Roman" w:eastAsia="Times New Roman" w:hAnsi="Times New Roman" w:cs="Times New Roman"/>
      <w:b/>
      <w:bCs/>
      <w:sz w:val="28"/>
      <w:szCs w:val="28"/>
      <w:lang w:val="ru-RU" w:eastAsia="ru-RU"/>
    </w:rPr>
  </w:style>
  <w:style w:type="character" w:customStyle="1" w:styleId="20">
    <w:name w:val="Заголовок 2 Знак"/>
    <w:basedOn w:val="a0"/>
    <w:link w:val="2"/>
    <w:uiPriority w:val="99"/>
    <w:rsid w:val="009F72B8"/>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uiPriority w:val="9"/>
    <w:rsid w:val="009F72B8"/>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uiPriority w:val="9"/>
    <w:rsid w:val="009F72B8"/>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uiPriority w:val="99"/>
    <w:rsid w:val="009F72B8"/>
    <w:rPr>
      <w:rFonts w:ascii="Times New Roman" w:eastAsia="Times New Roman" w:hAnsi="Times New Roman" w:cs="Times New Roman"/>
      <w:b/>
      <w:bCs/>
      <w:sz w:val="24"/>
      <w:szCs w:val="24"/>
      <w:lang w:val="ru-RU" w:eastAsia="ru-RU"/>
    </w:rPr>
  </w:style>
  <w:style w:type="paragraph" w:styleId="a3">
    <w:name w:val="Body Text"/>
    <w:basedOn w:val="a"/>
    <w:link w:val="a4"/>
    <w:uiPriority w:val="99"/>
    <w:rsid w:val="009F72B8"/>
    <w:pPr>
      <w:jc w:val="center"/>
    </w:pPr>
    <w:rPr>
      <w:b/>
      <w:bCs/>
      <w:sz w:val="28"/>
      <w:szCs w:val="28"/>
    </w:rPr>
  </w:style>
  <w:style w:type="character" w:customStyle="1" w:styleId="a4">
    <w:name w:val="Основной текст Знак"/>
    <w:basedOn w:val="a0"/>
    <w:link w:val="a3"/>
    <w:uiPriority w:val="99"/>
    <w:rsid w:val="009F72B8"/>
    <w:rPr>
      <w:rFonts w:ascii="Times New Roman" w:eastAsia="Times New Roman" w:hAnsi="Times New Roman" w:cs="Times New Roman"/>
      <w:b/>
      <w:bCs/>
      <w:sz w:val="28"/>
      <w:szCs w:val="28"/>
      <w:lang w:val="ru-RU" w:eastAsia="ru-RU"/>
    </w:rPr>
  </w:style>
  <w:style w:type="paragraph" w:styleId="a5">
    <w:name w:val="Body Text Indent"/>
    <w:basedOn w:val="a"/>
    <w:link w:val="a6"/>
    <w:rsid w:val="009F72B8"/>
    <w:rPr>
      <w:b/>
      <w:bCs/>
      <w:sz w:val="28"/>
      <w:szCs w:val="28"/>
    </w:rPr>
  </w:style>
  <w:style w:type="character" w:customStyle="1" w:styleId="a6">
    <w:name w:val="Основной текст с отступом Знак"/>
    <w:basedOn w:val="a0"/>
    <w:link w:val="a5"/>
    <w:rsid w:val="009F72B8"/>
    <w:rPr>
      <w:rFonts w:ascii="Times New Roman" w:eastAsia="Times New Roman" w:hAnsi="Times New Roman" w:cs="Times New Roman"/>
      <w:b/>
      <w:bCs/>
      <w:sz w:val="28"/>
      <w:szCs w:val="28"/>
      <w:lang w:val="ru-RU" w:eastAsia="ru-RU"/>
    </w:rPr>
  </w:style>
  <w:style w:type="paragraph" w:customStyle="1" w:styleId="a7">
    <w:name w:val="те_авт"/>
    <w:basedOn w:val="a"/>
    <w:uiPriority w:val="99"/>
    <w:rsid w:val="009F72B8"/>
    <w:pPr>
      <w:spacing w:line="220" w:lineRule="exact"/>
      <w:ind w:firstLine="340"/>
      <w:jc w:val="both"/>
    </w:pPr>
    <w:rPr>
      <w:sz w:val="22"/>
      <w:szCs w:val="22"/>
    </w:rPr>
  </w:style>
  <w:style w:type="paragraph" w:styleId="3">
    <w:name w:val="Body Text 3"/>
    <w:basedOn w:val="a"/>
    <w:link w:val="30"/>
    <w:uiPriority w:val="99"/>
    <w:rsid w:val="009F72B8"/>
    <w:rPr>
      <w:sz w:val="28"/>
      <w:szCs w:val="28"/>
    </w:rPr>
  </w:style>
  <w:style w:type="character" w:customStyle="1" w:styleId="30">
    <w:name w:val="Основной текст 3 Знак"/>
    <w:basedOn w:val="a0"/>
    <w:link w:val="3"/>
    <w:uiPriority w:val="99"/>
    <w:rsid w:val="009F72B8"/>
    <w:rPr>
      <w:rFonts w:ascii="Times New Roman" w:eastAsia="Times New Roman" w:hAnsi="Times New Roman" w:cs="Times New Roman"/>
      <w:sz w:val="28"/>
      <w:szCs w:val="28"/>
      <w:lang w:val="ru-RU" w:eastAsia="ru-RU"/>
    </w:rPr>
  </w:style>
  <w:style w:type="paragraph" w:styleId="21">
    <w:name w:val="Body Text Indent 2"/>
    <w:basedOn w:val="a"/>
    <w:link w:val="22"/>
    <w:rsid w:val="009F72B8"/>
    <w:pPr>
      <w:ind w:left="44"/>
    </w:pPr>
    <w:rPr>
      <w:sz w:val="28"/>
      <w:szCs w:val="28"/>
    </w:rPr>
  </w:style>
  <w:style w:type="character" w:customStyle="1" w:styleId="22">
    <w:name w:val="Основной текст с отступом 2 Знак"/>
    <w:basedOn w:val="a0"/>
    <w:link w:val="21"/>
    <w:rsid w:val="009F72B8"/>
    <w:rPr>
      <w:rFonts w:ascii="Times New Roman" w:eastAsia="Times New Roman" w:hAnsi="Times New Roman" w:cs="Times New Roman"/>
      <w:sz w:val="28"/>
      <w:szCs w:val="28"/>
      <w:lang w:val="ru-RU" w:eastAsia="ru-RU"/>
    </w:rPr>
  </w:style>
  <w:style w:type="paragraph" w:styleId="31">
    <w:name w:val="Body Text Indent 3"/>
    <w:basedOn w:val="a"/>
    <w:link w:val="32"/>
    <w:rsid w:val="009F72B8"/>
    <w:pPr>
      <w:ind w:left="360"/>
      <w:jc w:val="center"/>
    </w:pPr>
    <w:rPr>
      <w:b/>
      <w:bCs/>
      <w:sz w:val="32"/>
      <w:szCs w:val="32"/>
    </w:rPr>
  </w:style>
  <w:style w:type="character" w:customStyle="1" w:styleId="32">
    <w:name w:val="Основной текст с отступом 3 Знак"/>
    <w:basedOn w:val="a0"/>
    <w:link w:val="31"/>
    <w:rsid w:val="009F72B8"/>
    <w:rPr>
      <w:rFonts w:ascii="Times New Roman" w:eastAsia="Times New Roman" w:hAnsi="Times New Roman" w:cs="Times New Roman"/>
      <w:b/>
      <w:bCs/>
      <w:sz w:val="32"/>
      <w:szCs w:val="32"/>
      <w:lang w:val="ru-RU" w:eastAsia="ru-RU"/>
    </w:rPr>
  </w:style>
  <w:style w:type="paragraph" w:styleId="a8">
    <w:name w:val="Plain Text"/>
    <w:basedOn w:val="a"/>
    <w:link w:val="a9"/>
    <w:rsid w:val="009F72B8"/>
    <w:rPr>
      <w:rFonts w:ascii="Courier New" w:hAnsi="Courier New" w:cs="Courier New"/>
      <w:sz w:val="20"/>
      <w:szCs w:val="20"/>
    </w:rPr>
  </w:style>
  <w:style w:type="character" w:customStyle="1" w:styleId="a9">
    <w:name w:val="Текст Знак"/>
    <w:basedOn w:val="a0"/>
    <w:link w:val="a8"/>
    <w:rsid w:val="009F72B8"/>
    <w:rPr>
      <w:rFonts w:ascii="Courier New" w:eastAsia="Times New Roman" w:hAnsi="Courier New" w:cs="Courier New"/>
      <w:sz w:val="20"/>
      <w:szCs w:val="20"/>
      <w:lang w:val="ru-RU" w:eastAsia="ru-RU"/>
    </w:rPr>
  </w:style>
  <w:style w:type="paragraph" w:styleId="aa">
    <w:name w:val="footer"/>
    <w:basedOn w:val="a"/>
    <w:link w:val="ab"/>
    <w:uiPriority w:val="99"/>
    <w:rsid w:val="009F72B8"/>
    <w:pPr>
      <w:tabs>
        <w:tab w:val="center" w:pos="4677"/>
        <w:tab w:val="right" w:pos="9355"/>
      </w:tabs>
    </w:pPr>
  </w:style>
  <w:style w:type="character" w:customStyle="1" w:styleId="ab">
    <w:name w:val="Нижний колонтитул Знак"/>
    <w:basedOn w:val="a0"/>
    <w:link w:val="aa"/>
    <w:uiPriority w:val="99"/>
    <w:rsid w:val="009F72B8"/>
    <w:rPr>
      <w:rFonts w:ascii="Times New Roman" w:eastAsia="Times New Roman" w:hAnsi="Times New Roman" w:cs="Times New Roman"/>
      <w:sz w:val="24"/>
      <w:szCs w:val="24"/>
      <w:lang w:val="ru-RU" w:eastAsia="ru-RU"/>
    </w:rPr>
  </w:style>
  <w:style w:type="character" w:styleId="ac">
    <w:name w:val="page number"/>
    <w:basedOn w:val="a0"/>
    <w:rsid w:val="009F72B8"/>
    <w:rPr>
      <w:rFonts w:cs="Times New Roman"/>
    </w:rPr>
  </w:style>
  <w:style w:type="table" w:styleId="ad">
    <w:name w:val="Table Grid"/>
    <w:basedOn w:val="a1"/>
    <w:uiPriority w:val="59"/>
    <w:rsid w:val="009F72B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9F72B8"/>
    <w:pPr>
      <w:jc w:val="center"/>
    </w:pPr>
    <w:rPr>
      <w:b/>
      <w:bCs/>
      <w:sz w:val="28"/>
      <w:szCs w:val="28"/>
    </w:rPr>
  </w:style>
  <w:style w:type="character" w:customStyle="1" w:styleId="af">
    <w:name w:val="Заголовок Знак"/>
    <w:basedOn w:val="a0"/>
    <w:link w:val="ae"/>
    <w:rsid w:val="009F72B8"/>
    <w:rPr>
      <w:rFonts w:ascii="Times New Roman" w:eastAsia="Times New Roman" w:hAnsi="Times New Roman" w:cs="Times New Roman"/>
      <w:b/>
      <w:bCs/>
      <w:sz w:val="28"/>
      <w:szCs w:val="28"/>
      <w:lang w:val="ru-RU" w:eastAsia="ru-RU"/>
    </w:rPr>
  </w:style>
  <w:style w:type="character" w:customStyle="1" w:styleId="33">
    <w:name w:val="Знак Знак3"/>
    <w:uiPriority w:val="99"/>
    <w:rsid w:val="009F72B8"/>
    <w:rPr>
      <w:b/>
      <w:sz w:val="28"/>
      <w:lang w:val="ru-RU" w:eastAsia="ru-RU"/>
    </w:rPr>
  </w:style>
  <w:style w:type="paragraph" w:styleId="af0">
    <w:name w:val="header"/>
    <w:basedOn w:val="a"/>
    <w:link w:val="af1"/>
    <w:rsid w:val="009F72B8"/>
    <w:pPr>
      <w:tabs>
        <w:tab w:val="center" w:pos="4677"/>
        <w:tab w:val="right" w:pos="9355"/>
      </w:tabs>
    </w:pPr>
  </w:style>
  <w:style w:type="character" w:customStyle="1" w:styleId="af1">
    <w:name w:val="Верхний колонтитул Знак"/>
    <w:basedOn w:val="a0"/>
    <w:link w:val="af0"/>
    <w:rsid w:val="009F72B8"/>
    <w:rPr>
      <w:rFonts w:ascii="Times New Roman" w:eastAsia="Times New Roman" w:hAnsi="Times New Roman" w:cs="Times New Roman"/>
      <w:sz w:val="24"/>
      <w:szCs w:val="24"/>
      <w:lang w:val="ru-RU" w:eastAsia="ru-RU"/>
    </w:rPr>
  </w:style>
  <w:style w:type="character" w:styleId="af2">
    <w:name w:val="Emphasis"/>
    <w:basedOn w:val="a0"/>
    <w:uiPriority w:val="20"/>
    <w:qFormat/>
    <w:rsid w:val="009F72B8"/>
    <w:rPr>
      <w:rFonts w:cs="Times New Roman"/>
      <w:i/>
    </w:rPr>
  </w:style>
  <w:style w:type="paragraph" w:customStyle="1" w:styleId="af3">
    <w:name w:val="Осн.текст"/>
    <w:uiPriority w:val="99"/>
    <w:rsid w:val="009F72B8"/>
    <w:pPr>
      <w:autoSpaceDE w:val="0"/>
      <w:autoSpaceDN w:val="0"/>
      <w:adjustRightInd w:val="0"/>
      <w:spacing w:after="0" w:line="240" w:lineRule="atLeast"/>
      <w:ind w:firstLine="317"/>
      <w:jc w:val="both"/>
    </w:pPr>
    <w:rPr>
      <w:rFonts w:ascii="SchoolBook" w:eastAsia="Times New Roman" w:hAnsi="SchoolBook" w:cs="SchoolBook"/>
      <w:color w:val="000000"/>
      <w:sz w:val="20"/>
      <w:szCs w:val="20"/>
      <w:lang w:val="ru-RU" w:eastAsia="ru-RU"/>
    </w:rPr>
  </w:style>
  <w:style w:type="paragraph" w:styleId="af4">
    <w:name w:val="footnote text"/>
    <w:basedOn w:val="a"/>
    <w:link w:val="af5"/>
    <w:semiHidden/>
    <w:rsid w:val="009F72B8"/>
    <w:pPr>
      <w:overflowPunct w:val="0"/>
      <w:autoSpaceDE w:val="0"/>
      <w:autoSpaceDN w:val="0"/>
      <w:adjustRightInd w:val="0"/>
      <w:ind w:firstLine="567"/>
      <w:jc w:val="both"/>
      <w:textAlignment w:val="baseline"/>
    </w:pPr>
    <w:rPr>
      <w:rFonts w:ascii="SchoolBook" w:eastAsia="Batang" w:hAnsi="SchoolBook" w:cs="SchoolBook"/>
      <w:sz w:val="20"/>
      <w:szCs w:val="20"/>
      <w:lang w:val="en-US"/>
    </w:rPr>
  </w:style>
  <w:style w:type="character" w:customStyle="1" w:styleId="af5">
    <w:name w:val="Текст сноски Знак"/>
    <w:basedOn w:val="a0"/>
    <w:link w:val="af4"/>
    <w:semiHidden/>
    <w:rsid w:val="009F72B8"/>
    <w:rPr>
      <w:rFonts w:ascii="SchoolBook" w:eastAsia="Batang" w:hAnsi="SchoolBook" w:cs="SchoolBook"/>
      <w:sz w:val="20"/>
      <w:szCs w:val="20"/>
      <w:lang w:eastAsia="ru-RU"/>
    </w:rPr>
  </w:style>
  <w:style w:type="paragraph" w:styleId="af6">
    <w:name w:val="Normal (Web)"/>
    <w:basedOn w:val="a"/>
    <w:uiPriority w:val="99"/>
    <w:unhideWhenUsed/>
    <w:rsid w:val="009F72B8"/>
    <w:pPr>
      <w:spacing w:before="100" w:beforeAutospacing="1" w:after="100" w:afterAutospacing="1"/>
    </w:pPr>
  </w:style>
  <w:style w:type="character" w:styleId="af7">
    <w:name w:val="Strong"/>
    <w:basedOn w:val="a0"/>
    <w:qFormat/>
    <w:rsid w:val="009F72B8"/>
    <w:rPr>
      <w:rFonts w:cs="Times New Roman"/>
      <w:b/>
    </w:rPr>
  </w:style>
  <w:style w:type="paragraph" w:styleId="af8">
    <w:name w:val="No Spacing"/>
    <w:uiPriority w:val="99"/>
    <w:qFormat/>
    <w:rsid w:val="009F72B8"/>
    <w:pPr>
      <w:spacing w:after="0" w:line="240" w:lineRule="auto"/>
    </w:pPr>
    <w:rPr>
      <w:rFonts w:ascii="Calibri" w:eastAsia="Times New Roman" w:hAnsi="Calibri" w:cs="Times New Roman"/>
      <w:spacing w:val="12"/>
      <w:lang w:val="ru-RU"/>
    </w:rPr>
  </w:style>
  <w:style w:type="paragraph" w:customStyle="1" w:styleId="Default">
    <w:name w:val="Default"/>
    <w:rsid w:val="009F72B8"/>
    <w:pPr>
      <w:autoSpaceDE w:val="0"/>
      <w:autoSpaceDN w:val="0"/>
      <w:adjustRightInd w:val="0"/>
      <w:spacing w:after="0" w:line="240" w:lineRule="auto"/>
    </w:pPr>
    <w:rPr>
      <w:rFonts w:ascii="Arial" w:eastAsia="Times New Roman" w:hAnsi="Arial" w:cs="Arial"/>
      <w:color w:val="000000"/>
      <w:sz w:val="24"/>
      <w:szCs w:val="24"/>
      <w:lang w:val="ru-RU"/>
    </w:rPr>
  </w:style>
  <w:style w:type="character" w:customStyle="1" w:styleId="apple-converted-space">
    <w:name w:val="apple-converted-space"/>
    <w:rsid w:val="009F72B8"/>
  </w:style>
  <w:style w:type="character" w:customStyle="1" w:styleId="hl">
    <w:name w:val="hl"/>
    <w:rsid w:val="009F72B8"/>
  </w:style>
  <w:style w:type="paragraph" w:styleId="af9">
    <w:name w:val="Balloon Text"/>
    <w:basedOn w:val="a"/>
    <w:link w:val="afa"/>
    <w:uiPriority w:val="99"/>
    <w:rsid w:val="009F72B8"/>
    <w:rPr>
      <w:rFonts w:ascii="Segoe UI" w:hAnsi="Segoe UI" w:cs="Segoe UI"/>
      <w:sz w:val="18"/>
      <w:szCs w:val="18"/>
    </w:rPr>
  </w:style>
  <w:style w:type="character" w:customStyle="1" w:styleId="afa">
    <w:name w:val="Текст выноски Знак"/>
    <w:basedOn w:val="a0"/>
    <w:link w:val="af9"/>
    <w:uiPriority w:val="99"/>
    <w:rsid w:val="009F72B8"/>
    <w:rPr>
      <w:rFonts w:ascii="Segoe UI" w:eastAsia="Times New Roman" w:hAnsi="Segoe UI" w:cs="Segoe UI"/>
      <w:sz w:val="18"/>
      <w:szCs w:val="18"/>
      <w:lang w:val="ru-RU" w:eastAsia="ru-RU"/>
    </w:rPr>
  </w:style>
  <w:style w:type="paragraph" w:customStyle="1" w:styleId="rvps1">
    <w:name w:val="rvps1"/>
    <w:basedOn w:val="a"/>
    <w:uiPriority w:val="99"/>
    <w:semiHidden/>
    <w:rsid w:val="009F72B8"/>
    <w:pPr>
      <w:jc w:val="center"/>
    </w:pPr>
  </w:style>
  <w:style w:type="paragraph" w:customStyle="1" w:styleId="rvps2205">
    <w:name w:val="rvps2205"/>
    <w:basedOn w:val="a"/>
    <w:uiPriority w:val="99"/>
    <w:semiHidden/>
    <w:rsid w:val="009F72B8"/>
    <w:pPr>
      <w:ind w:firstLine="570"/>
      <w:jc w:val="both"/>
    </w:pPr>
  </w:style>
  <w:style w:type="paragraph" w:customStyle="1" w:styleId="rvps2206">
    <w:name w:val="rvps2206"/>
    <w:basedOn w:val="a"/>
    <w:uiPriority w:val="99"/>
    <w:semiHidden/>
    <w:rsid w:val="009F72B8"/>
    <w:pPr>
      <w:ind w:left="240" w:right="120"/>
    </w:pPr>
  </w:style>
  <w:style w:type="paragraph" w:customStyle="1" w:styleId="rvps2208">
    <w:name w:val="rvps2208"/>
    <w:basedOn w:val="a"/>
    <w:uiPriority w:val="99"/>
    <w:semiHidden/>
    <w:rsid w:val="009F72B8"/>
    <w:pPr>
      <w:ind w:left="240" w:right="120"/>
    </w:pPr>
  </w:style>
  <w:style w:type="paragraph" w:customStyle="1" w:styleId="rvps2210">
    <w:name w:val="rvps2210"/>
    <w:basedOn w:val="a"/>
    <w:uiPriority w:val="99"/>
    <w:semiHidden/>
    <w:rsid w:val="009F72B8"/>
    <w:pPr>
      <w:ind w:left="240" w:right="120"/>
    </w:pPr>
  </w:style>
  <w:style w:type="paragraph" w:customStyle="1" w:styleId="rvps2212">
    <w:name w:val="rvps2212"/>
    <w:basedOn w:val="a"/>
    <w:uiPriority w:val="99"/>
    <w:semiHidden/>
    <w:rsid w:val="009F72B8"/>
    <w:pPr>
      <w:ind w:left="240" w:right="120"/>
    </w:pPr>
  </w:style>
  <w:style w:type="paragraph" w:customStyle="1" w:styleId="rvps2214">
    <w:name w:val="rvps2214"/>
    <w:basedOn w:val="a"/>
    <w:uiPriority w:val="99"/>
    <w:semiHidden/>
    <w:rsid w:val="009F72B8"/>
    <w:pPr>
      <w:ind w:left="240" w:right="120"/>
    </w:pPr>
  </w:style>
  <w:style w:type="paragraph" w:customStyle="1" w:styleId="rvps2216">
    <w:name w:val="rvps2216"/>
    <w:basedOn w:val="a"/>
    <w:uiPriority w:val="99"/>
    <w:semiHidden/>
    <w:rsid w:val="009F72B8"/>
    <w:pPr>
      <w:ind w:left="240" w:right="120"/>
    </w:pPr>
  </w:style>
  <w:style w:type="paragraph" w:customStyle="1" w:styleId="rvps2218">
    <w:name w:val="rvps2218"/>
    <w:basedOn w:val="a"/>
    <w:uiPriority w:val="99"/>
    <w:semiHidden/>
    <w:rsid w:val="009F72B8"/>
    <w:pPr>
      <w:ind w:left="240" w:right="120"/>
    </w:pPr>
  </w:style>
  <w:style w:type="paragraph" w:customStyle="1" w:styleId="rvps2220">
    <w:name w:val="rvps2220"/>
    <w:basedOn w:val="a"/>
    <w:uiPriority w:val="99"/>
    <w:semiHidden/>
    <w:rsid w:val="009F72B8"/>
    <w:pPr>
      <w:ind w:left="240" w:right="120"/>
    </w:pPr>
  </w:style>
  <w:style w:type="paragraph" w:customStyle="1" w:styleId="rvps2222">
    <w:name w:val="rvps2222"/>
    <w:basedOn w:val="a"/>
    <w:uiPriority w:val="99"/>
    <w:semiHidden/>
    <w:rsid w:val="009F72B8"/>
    <w:pPr>
      <w:ind w:left="240" w:right="120"/>
    </w:pPr>
  </w:style>
  <w:style w:type="paragraph" w:customStyle="1" w:styleId="rvps2224">
    <w:name w:val="rvps2224"/>
    <w:basedOn w:val="a"/>
    <w:uiPriority w:val="99"/>
    <w:semiHidden/>
    <w:rsid w:val="009F72B8"/>
    <w:pPr>
      <w:ind w:left="240" w:right="120"/>
    </w:pPr>
  </w:style>
  <w:style w:type="paragraph" w:customStyle="1" w:styleId="rvps2226">
    <w:name w:val="rvps2226"/>
    <w:basedOn w:val="a"/>
    <w:uiPriority w:val="99"/>
    <w:semiHidden/>
    <w:rsid w:val="009F72B8"/>
    <w:pPr>
      <w:ind w:left="240" w:right="120"/>
    </w:pPr>
  </w:style>
  <w:style w:type="paragraph" w:customStyle="1" w:styleId="rvps2228">
    <w:name w:val="rvps2228"/>
    <w:basedOn w:val="a"/>
    <w:uiPriority w:val="99"/>
    <w:semiHidden/>
    <w:rsid w:val="009F72B8"/>
    <w:pPr>
      <w:ind w:left="240" w:right="120"/>
    </w:pPr>
  </w:style>
  <w:style w:type="paragraph" w:customStyle="1" w:styleId="rvps2230">
    <w:name w:val="rvps2230"/>
    <w:basedOn w:val="a"/>
    <w:uiPriority w:val="99"/>
    <w:semiHidden/>
    <w:rsid w:val="009F72B8"/>
    <w:pPr>
      <w:ind w:left="240" w:right="120"/>
    </w:pPr>
  </w:style>
  <w:style w:type="paragraph" w:customStyle="1" w:styleId="rvps2232">
    <w:name w:val="rvps2232"/>
    <w:basedOn w:val="a"/>
    <w:uiPriority w:val="99"/>
    <w:semiHidden/>
    <w:rsid w:val="009F72B8"/>
    <w:pPr>
      <w:ind w:left="240" w:right="120"/>
    </w:pPr>
  </w:style>
  <w:style w:type="character" w:customStyle="1" w:styleId="rvts17">
    <w:name w:val="rvts17"/>
    <w:rsid w:val="009F72B8"/>
    <w:rPr>
      <w:rFonts w:ascii="Times New Roman" w:hAnsi="Times New Roman"/>
      <w:b/>
      <w:sz w:val="20"/>
    </w:rPr>
  </w:style>
  <w:style w:type="character" w:customStyle="1" w:styleId="rvts18">
    <w:name w:val="rvts18"/>
    <w:rsid w:val="009F72B8"/>
    <w:rPr>
      <w:rFonts w:ascii="Times New Roman" w:hAnsi="Times New Roman"/>
      <w:b/>
      <w:sz w:val="28"/>
    </w:rPr>
  </w:style>
  <w:style w:type="character" w:customStyle="1" w:styleId="rvts22">
    <w:name w:val="rvts22"/>
    <w:rsid w:val="009F72B8"/>
    <w:rPr>
      <w:rFonts w:ascii="Times New Roman" w:hAnsi="Times New Roman"/>
    </w:rPr>
  </w:style>
  <w:style w:type="character" w:customStyle="1" w:styleId="rvts23">
    <w:name w:val="rvts23"/>
    <w:rsid w:val="009F72B8"/>
    <w:rPr>
      <w:rFonts w:ascii="Times New Roman" w:hAnsi="Times New Roman"/>
      <w:sz w:val="20"/>
    </w:rPr>
  </w:style>
  <w:style w:type="paragraph" w:customStyle="1" w:styleId="rvps2243">
    <w:name w:val="rvps2243"/>
    <w:basedOn w:val="a"/>
    <w:uiPriority w:val="99"/>
    <w:semiHidden/>
    <w:rsid w:val="009F72B8"/>
    <w:pPr>
      <w:ind w:left="105" w:right="105"/>
      <w:jc w:val="center"/>
    </w:pPr>
  </w:style>
  <w:style w:type="paragraph" w:customStyle="1" w:styleId="rvps2244">
    <w:name w:val="rvps2244"/>
    <w:basedOn w:val="a"/>
    <w:uiPriority w:val="99"/>
    <w:semiHidden/>
    <w:rsid w:val="009F72B8"/>
    <w:pPr>
      <w:ind w:left="105" w:right="105"/>
      <w:jc w:val="center"/>
    </w:pPr>
  </w:style>
  <w:style w:type="paragraph" w:customStyle="1" w:styleId="rvps2245">
    <w:name w:val="rvps2245"/>
    <w:basedOn w:val="a"/>
    <w:uiPriority w:val="99"/>
    <w:semiHidden/>
    <w:rsid w:val="009F72B8"/>
    <w:pPr>
      <w:ind w:left="105" w:right="105"/>
      <w:jc w:val="center"/>
    </w:pPr>
  </w:style>
  <w:style w:type="paragraph" w:customStyle="1" w:styleId="rvps2246">
    <w:name w:val="rvps2246"/>
    <w:basedOn w:val="a"/>
    <w:uiPriority w:val="99"/>
    <w:semiHidden/>
    <w:rsid w:val="009F72B8"/>
    <w:pPr>
      <w:ind w:left="105" w:right="105"/>
    </w:pPr>
  </w:style>
  <w:style w:type="paragraph" w:customStyle="1" w:styleId="rvps2248">
    <w:name w:val="rvps2248"/>
    <w:basedOn w:val="a"/>
    <w:uiPriority w:val="99"/>
    <w:semiHidden/>
    <w:rsid w:val="009F72B8"/>
    <w:pPr>
      <w:ind w:left="105" w:right="105"/>
    </w:pPr>
  </w:style>
  <w:style w:type="paragraph" w:customStyle="1" w:styleId="rvps2250">
    <w:name w:val="rvps2250"/>
    <w:basedOn w:val="a"/>
    <w:uiPriority w:val="99"/>
    <w:semiHidden/>
    <w:rsid w:val="009F72B8"/>
    <w:pPr>
      <w:ind w:left="105" w:right="105"/>
    </w:pPr>
  </w:style>
  <w:style w:type="paragraph" w:customStyle="1" w:styleId="rvps2252">
    <w:name w:val="rvps2252"/>
    <w:basedOn w:val="a"/>
    <w:uiPriority w:val="99"/>
    <w:semiHidden/>
    <w:rsid w:val="009F72B8"/>
    <w:pPr>
      <w:ind w:left="105" w:right="105"/>
    </w:pPr>
  </w:style>
  <w:style w:type="paragraph" w:customStyle="1" w:styleId="rvps2263">
    <w:name w:val="rvps2263"/>
    <w:basedOn w:val="a"/>
    <w:uiPriority w:val="99"/>
    <w:semiHidden/>
    <w:rsid w:val="009F72B8"/>
    <w:pPr>
      <w:ind w:left="240" w:right="240"/>
      <w:jc w:val="center"/>
    </w:pPr>
  </w:style>
  <w:style w:type="paragraph" w:customStyle="1" w:styleId="rvps2264">
    <w:name w:val="rvps2264"/>
    <w:basedOn w:val="a"/>
    <w:uiPriority w:val="99"/>
    <w:semiHidden/>
    <w:rsid w:val="009F72B8"/>
    <w:pPr>
      <w:ind w:left="240" w:right="240"/>
      <w:jc w:val="center"/>
    </w:pPr>
  </w:style>
  <w:style w:type="paragraph" w:customStyle="1" w:styleId="rvps2265">
    <w:name w:val="rvps2265"/>
    <w:basedOn w:val="a"/>
    <w:uiPriority w:val="99"/>
    <w:semiHidden/>
    <w:rsid w:val="009F72B8"/>
    <w:pPr>
      <w:ind w:left="240" w:right="240"/>
    </w:pPr>
  </w:style>
  <w:style w:type="paragraph" w:customStyle="1" w:styleId="rvps2267">
    <w:name w:val="rvps2267"/>
    <w:basedOn w:val="a"/>
    <w:uiPriority w:val="99"/>
    <w:semiHidden/>
    <w:rsid w:val="009F72B8"/>
    <w:pPr>
      <w:ind w:left="240" w:right="240"/>
    </w:pPr>
  </w:style>
  <w:style w:type="paragraph" w:customStyle="1" w:styleId="rvps2269">
    <w:name w:val="rvps2269"/>
    <w:basedOn w:val="a"/>
    <w:uiPriority w:val="99"/>
    <w:semiHidden/>
    <w:rsid w:val="009F72B8"/>
    <w:pPr>
      <w:ind w:left="240" w:right="240"/>
    </w:pPr>
  </w:style>
  <w:style w:type="paragraph" w:customStyle="1" w:styleId="rvps2271">
    <w:name w:val="rvps2271"/>
    <w:basedOn w:val="a"/>
    <w:uiPriority w:val="99"/>
    <w:semiHidden/>
    <w:rsid w:val="009F72B8"/>
    <w:pPr>
      <w:ind w:left="240" w:right="240"/>
    </w:pPr>
  </w:style>
  <w:style w:type="paragraph" w:customStyle="1" w:styleId="rvps2273">
    <w:name w:val="rvps2273"/>
    <w:basedOn w:val="a"/>
    <w:uiPriority w:val="99"/>
    <w:semiHidden/>
    <w:rsid w:val="009F72B8"/>
    <w:pPr>
      <w:ind w:left="240" w:right="240"/>
    </w:pPr>
  </w:style>
  <w:style w:type="paragraph" w:customStyle="1" w:styleId="rvps2275">
    <w:name w:val="rvps2275"/>
    <w:basedOn w:val="a"/>
    <w:uiPriority w:val="99"/>
    <w:semiHidden/>
    <w:rsid w:val="009F72B8"/>
    <w:pPr>
      <w:ind w:left="240" w:right="240"/>
    </w:pPr>
  </w:style>
  <w:style w:type="paragraph" w:customStyle="1" w:styleId="rvps2277">
    <w:name w:val="rvps2277"/>
    <w:basedOn w:val="a"/>
    <w:uiPriority w:val="99"/>
    <w:semiHidden/>
    <w:rsid w:val="009F72B8"/>
    <w:pPr>
      <w:ind w:left="240" w:right="240"/>
    </w:pPr>
  </w:style>
  <w:style w:type="paragraph" w:customStyle="1" w:styleId="rvps2279">
    <w:name w:val="rvps2279"/>
    <w:basedOn w:val="a"/>
    <w:uiPriority w:val="99"/>
    <w:semiHidden/>
    <w:rsid w:val="009F72B8"/>
    <w:pPr>
      <w:ind w:left="240" w:right="240"/>
    </w:pPr>
  </w:style>
  <w:style w:type="paragraph" w:customStyle="1" w:styleId="rvps2281">
    <w:name w:val="rvps2281"/>
    <w:basedOn w:val="a"/>
    <w:uiPriority w:val="99"/>
    <w:semiHidden/>
    <w:rsid w:val="009F72B8"/>
    <w:pPr>
      <w:ind w:left="240" w:right="240"/>
    </w:pPr>
  </w:style>
  <w:style w:type="paragraph" w:customStyle="1" w:styleId="rvps2283">
    <w:name w:val="rvps2283"/>
    <w:basedOn w:val="a"/>
    <w:uiPriority w:val="99"/>
    <w:semiHidden/>
    <w:rsid w:val="009F72B8"/>
    <w:pPr>
      <w:ind w:left="240" w:right="240"/>
    </w:pPr>
  </w:style>
  <w:style w:type="paragraph" w:customStyle="1" w:styleId="rvps2285">
    <w:name w:val="rvps2285"/>
    <w:basedOn w:val="a"/>
    <w:uiPriority w:val="99"/>
    <w:semiHidden/>
    <w:rsid w:val="009F72B8"/>
    <w:pPr>
      <w:ind w:left="240" w:right="240"/>
    </w:pPr>
  </w:style>
  <w:style w:type="paragraph" w:customStyle="1" w:styleId="rvps2287">
    <w:name w:val="rvps2287"/>
    <w:basedOn w:val="a"/>
    <w:uiPriority w:val="99"/>
    <w:semiHidden/>
    <w:rsid w:val="009F72B8"/>
    <w:pPr>
      <w:ind w:left="240" w:right="240"/>
    </w:pPr>
  </w:style>
  <w:style w:type="paragraph" w:customStyle="1" w:styleId="rvps2289">
    <w:name w:val="rvps2289"/>
    <w:basedOn w:val="a"/>
    <w:uiPriority w:val="99"/>
    <w:semiHidden/>
    <w:rsid w:val="009F72B8"/>
    <w:pPr>
      <w:ind w:left="240" w:right="240"/>
    </w:pPr>
  </w:style>
  <w:style w:type="paragraph" w:customStyle="1" w:styleId="rvps2291">
    <w:name w:val="rvps2291"/>
    <w:basedOn w:val="a"/>
    <w:uiPriority w:val="99"/>
    <w:semiHidden/>
    <w:rsid w:val="009F72B8"/>
    <w:pPr>
      <w:ind w:left="240" w:right="240"/>
    </w:pPr>
  </w:style>
  <w:style w:type="paragraph" w:customStyle="1" w:styleId="rvps2293">
    <w:name w:val="rvps2293"/>
    <w:basedOn w:val="a"/>
    <w:uiPriority w:val="99"/>
    <w:semiHidden/>
    <w:rsid w:val="009F72B8"/>
    <w:pPr>
      <w:ind w:left="240" w:right="240"/>
    </w:pPr>
  </w:style>
  <w:style w:type="paragraph" w:customStyle="1" w:styleId="rvps2295">
    <w:name w:val="rvps2295"/>
    <w:basedOn w:val="a"/>
    <w:uiPriority w:val="99"/>
    <w:semiHidden/>
    <w:rsid w:val="009F72B8"/>
    <w:pPr>
      <w:ind w:left="240" w:right="240"/>
    </w:pPr>
  </w:style>
  <w:style w:type="paragraph" w:customStyle="1" w:styleId="rvps2297">
    <w:name w:val="rvps2297"/>
    <w:basedOn w:val="a"/>
    <w:uiPriority w:val="99"/>
    <w:semiHidden/>
    <w:rsid w:val="009F72B8"/>
    <w:pPr>
      <w:ind w:left="240" w:right="240"/>
    </w:pPr>
  </w:style>
  <w:style w:type="paragraph" w:customStyle="1" w:styleId="rvps2299">
    <w:name w:val="rvps2299"/>
    <w:basedOn w:val="a"/>
    <w:uiPriority w:val="99"/>
    <w:semiHidden/>
    <w:rsid w:val="009F72B8"/>
    <w:pPr>
      <w:ind w:left="240" w:right="240"/>
    </w:pPr>
  </w:style>
  <w:style w:type="paragraph" w:customStyle="1" w:styleId="rvps2301">
    <w:name w:val="rvps2301"/>
    <w:basedOn w:val="a"/>
    <w:uiPriority w:val="99"/>
    <w:semiHidden/>
    <w:rsid w:val="009F72B8"/>
    <w:pPr>
      <w:ind w:left="240" w:right="240"/>
    </w:pPr>
  </w:style>
  <w:style w:type="paragraph" w:customStyle="1" w:styleId="rvps2303">
    <w:name w:val="rvps2303"/>
    <w:basedOn w:val="a"/>
    <w:uiPriority w:val="99"/>
    <w:semiHidden/>
    <w:rsid w:val="009F72B8"/>
    <w:pPr>
      <w:ind w:left="240" w:right="240"/>
    </w:pPr>
  </w:style>
  <w:style w:type="paragraph" w:customStyle="1" w:styleId="rvps2305">
    <w:name w:val="rvps2305"/>
    <w:basedOn w:val="a"/>
    <w:uiPriority w:val="99"/>
    <w:semiHidden/>
    <w:rsid w:val="009F72B8"/>
    <w:pPr>
      <w:ind w:left="240" w:right="240"/>
    </w:pPr>
  </w:style>
  <w:style w:type="paragraph" w:customStyle="1" w:styleId="rvps2307">
    <w:name w:val="rvps2307"/>
    <w:basedOn w:val="a"/>
    <w:uiPriority w:val="99"/>
    <w:semiHidden/>
    <w:rsid w:val="009F72B8"/>
    <w:pPr>
      <w:ind w:left="240" w:right="240"/>
    </w:pPr>
  </w:style>
  <w:style w:type="paragraph" w:customStyle="1" w:styleId="rvps2309">
    <w:name w:val="rvps2309"/>
    <w:basedOn w:val="a"/>
    <w:uiPriority w:val="99"/>
    <w:semiHidden/>
    <w:rsid w:val="009F72B8"/>
    <w:pPr>
      <w:ind w:left="240" w:right="240"/>
    </w:pPr>
  </w:style>
  <w:style w:type="paragraph" w:customStyle="1" w:styleId="rvps2311">
    <w:name w:val="rvps2311"/>
    <w:basedOn w:val="a"/>
    <w:uiPriority w:val="99"/>
    <w:semiHidden/>
    <w:rsid w:val="009F72B8"/>
    <w:pPr>
      <w:ind w:left="240" w:right="240"/>
    </w:pPr>
  </w:style>
  <w:style w:type="paragraph" w:customStyle="1" w:styleId="rvps2313">
    <w:name w:val="rvps2313"/>
    <w:basedOn w:val="a"/>
    <w:uiPriority w:val="99"/>
    <w:semiHidden/>
    <w:rsid w:val="009F72B8"/>
    <w:pPr>
      <w:ind w:left="240" w:right="240"/>
    </w:pPr>
  </w:style>
  <w:style w:type="paragraph" w:customStyle="1" w:styleId="rvps2315">
    <w:name w:val="rvps2315"/>
    <w:basedOn w:val="a"/>
    <w:uiPriority w:val="99"/>
    <w:semiHidden/>
    <w:rsid w:val="009F72B8"/>
    <w:pPr>
      <w:ind w:left="240" w:right="240"/>
    </w:pPr>
  </w:style>
  <w:style w:type="character" w:customStyle="1" w:styleId="rvts31">
    <w:name w:val="rvts31"/>
    <w:rsid w:val="009F72B8"/>
    <w:rPr>
      <w:rFonts w:ascii="Times New Roman" w:hAnsi="Times New Roman"/>
      <w:b/>
      <w:sz w:val="16"/>
    </w:rPr>
  </w:style>
  <w:style w:type="character" w:customStyle="1" w:styleId="rvts32">
    <w:name w:val="rvts32"/>
    <w:rsid w:val="009F72B8"/>
    <w:rPr>
      <w:rFonts w:ascii="Times New Roman" w:hAnsi="Times New Roman"/>
      <w:color w:val="FFFFFF"/>
      <w:sz w:val="20"/>
    </w:rPr>
  </w:style>
  <w:style w:type="paragraph" w:styleId="23">
    <w:name w:val="Body Text 2"/>
    <w:basedOn w:val="a"/>
    <w:link w:val="24"/>
    <w:rsid w:val="009F72B8"/>
    <w:pPr>
      <w:spacing w:after="120" w:line="480" w:lineRule="auto"/>
    </w:pPr>
  </w:style>
  <w:style w:type="character" w:customStyle="1" w:styleId="24">
    <w:name w:val="Основной текст 2 Знак"/>
    <w:basedOn w:val="a0"/>
    <w:link w:val="23"/>
    <w:rsid w:val="009F72B8"/>
    <w:rPr>
      <w:rFonts w:ascii="Times New Roman" w:eastAsia="Times New Roman" w:hAnsi="Times New Roman" w:cs="Times New Roman"/>
      <w:sz w:val="24"/>
      <w:szCs w:val="24"/>
      <w:lang w:val="ru-RU" w:eastAsia="ru-RU"/>
    </w:rPr>
  </w:style>
  <w:style w:type="character" w:customStyle="1" w:styleId="fontstyle01">
    <w:name w:val="fontstyle01"/>
    <w:rsid w:val="009F72B8"/>
    <w:rPr>
      <w:rFonts w:ascii="TimesNewRomanPS-BoldMT" w:hAnsi="TimesNewRomanPS-BoldMT"/>
      <w:b/>
      <w:color w:val="000000"/>
      <w:sz w:val="28"/>
    </w:rPr>
  </w:style>
  <w:style w:type="character" w:styleId="afb">
    <w:name w:val="line number"/>
    <w:basedOn w:val="a0"/>
    <w:uiPriority w:val="99"/>
    <w:rsid w:val="009F72B8"/>
    <w:rPr>
      <w:rFonts w:cs="Times New Roman"/>
    </w:rPr>
  </w:style>
  <w:style w:type="character" w:customStyle="1" w:styleId="11">
    <w:name w:val="Основной текст Знак1"/>
    <w:uiPriority w:val="99"/>
    <w:rsid w:val="009F72B8"/>
    <w:rPr>
      <w:rFonts w:ascii="Times New Roman" w:hAnsi="Times New Roman"/>
      <w:spacing w:val="5"/>
      <w:sz w:val="19"/>
      <w:u w:val="none"/>
    </w:rPr>
  </w:style>
  <w:style w:type="paragraph" w:styleId="afc">
    <w:name w:val="List Paragraph"/>
    <w:basedOn w:val="a"/>
    <w:link w:val="afd"/>
    <w:uiPriority w:val="34"/>
    <w:qFormat/>
    <w:rsid w:val="009F72B8"/>
    <w:pPr>
      <w:spacing w:after="160" w:line="259" w:lineRule="auto"/>
      <w:ind w:left="720"/>
      <w:contextualSpacing/>
    </w:pPr>
    <w:rPr>
      <w:rFonts w:ascii="Calibri" w:eastAsia="MS Mincho" w:hAnsi="Calibri"/>
      <w:sz w:val="22"/>
      <w:szCs w:val="22"/>
      <w:lang w:eastAsia="en-US"/>
    </w:rPr>
  </w:style>
  <w:style w:type="character" w:customStyle="1" w:styleId="notranslate">
    <w:name w:val="notranslate"/>
    <w:rsid w:val="009F72B8"/>
    <w:rPr>
      <w:rFonts w:cs="Times New Roman"/>
    </w:rPr>
  </w:style>
  <w:style w:type="character" w:customStyle="1" w:styleId="51">
    <w:name w:val="Основной текст (5)_"/>
    <w:link w:val="52"/>
    <w:locked/>
    <w:rsid w:val="009F72B8"/>
    <w:rPr>
      <w:sz w:val="21"/>
      <w:szCs w:val="21"/>
      <w:shd w:val="clear" w:color="auto" w:fill="FFFFFF"/>
    </w:rPr>
  </w:style>
  <w:style w:type="paragraph" w:customStyle="1" w:styleId="52">
    <w:name w:val="Основной текст (5)"/>
    <w:basedOn w:val="a"/>
    <w:link w:val="51"/>
    <w:rsid w:val="009F72B8"/>
    <w:pPr>
      <w:widowControl w:val="0"/>
      <w:shd w:val="clear" w:color="auto" w:fill="FFFFFF"/>
      <w:spacing w:line="266" w:lineRule="exact"/>
      <w:ind w:firstLine="440"/>
      <w:jc w:val="both"/>
    </w:pPr>
    <w:rPr>
      <w:rFonts w:asciiTheme="minorHAnsi" w:eastAsiaTheme="minorHAnsi" w:hAnsiTheme="minorHAnsi" w:cstheme="minorBidi"/>
      <w:sz w:val="21"/>
      <w:szCs w:val="21"/>
      <w:lang w:val="en-US" w:eastAsia="en-US"/>
    </w:rPr>
  </w:style>
  <w:style w:type="character" w:customStyle="1" w:styleId="afd">
    <w:name w:val="Абзац списка Знак"/>
    <w:link w:val="afc"/>
    <w:uiPriority w:val="34"/>
    <w:locked/>
    <w:rsid w:val="009F72B8"/>
    <w:rPr>
      <w:rFonts w:ascii="Calibri" w:eastAsia="MS Mincho" w:hAnsi="Calibri" w:cs="Times New Roman"/>
      <w:lang w:val="ru-RU"/>
    </w:rPr>
  </w:style>
  <w:style w:type="paragraph" w:customStyle="1" w:styleId="msonormal0">
    <w:name w:val="msonormal"/>
    <w:basedOn w:val="a"/>
    <w:uiPriority w:val="99"/>
    <w:rsid w:val="009F72B8"/>
    <w:pPr>
      <w:spacing w:before="100" w:beforeAutospacing="1" w:after="100" w:afterAutospacing="1"/>
    </w:pPr>
  </w:style>
  <w:style w:type="character" w:customStyle="1" w:styleId="12">
    <w:name w:val="Текст сноски Знак1"/>
    <w:basedOn w:val="a0"/>
    <w:uiPriority w:val="99"/>
    <w:semiHidden/>
    <w:rsid w:val="009F72B8"/>
    <w:rPr>
      <w:sz w:val="20"/>
      <w:szCs w:val="20"/>
    </w:rPr>
  </w:style>
  <w:style w:type="character" w:customStyle="1" w:styleId="afe">
    <w:name w:val="Знак Знак"/>
    <w:basedOn w:val="a0"/>
    <w:rsid w:val="009F72B8"/>
    <w:rPr>
      <w:rFonts w:ascii="Times Uzb Roman" w:hAnsi="Times Uzb Roman" w:cs="Times Uzb Roman"/>
      <w:b/>
      <w:bCs/>
      <w:sz w:val="24"/>
      <w:szCs w:val="24"/>
      <w:lang w:val="ru-RU" w:eastAsia="ru-RU" w:bidi="ar-SA"/>
    </w:rPr>
  </w:style>
  <w:style w:type="paragraph" w:customStyle="1" w:styleId="aff">
    <w:name w:val="Стиль"/>
    <w:rsid w:val="009F72B8"/>
    <w:pPr>
      <w:spacing w:after="0" w:line="240" w:lineRule="auto"/>
    </w:pPr>
    <w:rPr>
      <w:rFonts w:ascii="Times New Roman" w:eastAsia="Times New Roman" w:hAnsi="Times New Roman" w:cs="Times New Roman"/>
      <w:sz w:val="20"/>
      <w:szCs w:val="20"/>
      <w:lang w:val="ru-RU" w:eastAsia="ru-RU"/>
    </w:rPr>
  </w:style>
  <w:style w:type="character" w:customStyle="1" w:styleId="A10">
    <w:name w:val="A1"/>
    <w:uiPriority w:val="99"/>
    <w:rsid w:val="009F72B8"/>
    <w:rPr>
      <w:i/>
      <w:iCs/>
      <w:color w:val="000000"/>
      <w:sz w:val="18"/>
      <w:szCs w:val="18"/>
    </w:rPr>
  </w:style>
  <w:style w:type="paragraph" w:customStyle="1" w:styleId="13">
    <w:name w:val="Основной текст1"/>
    <w:basedOn w:val="a"/>
    <w:uiPriority w:val="99"/>
    <w:rsid w:val="009F72B8"/>
    <w:pPr>
      <w:widowControl w:val="0"/>
      <w:spacing w:line="480" w:lineRule="atLeast"/>
      <w:ind w:firstLine="340"/>
      <w:jc w:val="both"/>
    </w:pPr>
    <w:rPr>
      <w:rFonts w:ascii="CourierC" w:hAnsi="CourierC"/>
      <w:color w:val="000000"/>
      <w:lang w:bidi="ar-KW"/>
    </w:rPr>
  </w:style>
  <w:style w:type="character" w:customStyle="1" w:styleId="41">
    <w:name w:val="Основной текст (4)_"/>
    <w:link w:val="42"/>
    <w:locked/>
    <w:rsid w:val="009F72B8"/>
    <w:rPr>
      <w:sz w:val="26"/>
      <w:szCs w:val="26"/>
      <w:shd w:val="clear" w:color="auto" w:fill="FFFFFF"/>
    </w:rPr>
  </w:style>
  <w:style w:type="paragraph" w:customStyle="1" w:styleId="42">
    <w:name w:val="Основной текст (4)"/>
    <w:basedOn w:val="a"/>
    <w:link w:val="41"/>
    <w:rsid w:val="009F72B8"/>
    <w:pPr>
      <w:shd w:val="clear" w:color="auto" w:fill="FFFFFF"/>
      <w:spacing w:before="540" w:line="293" w:lineRule="exact"/>
    </w:pPr>
    <w:rPr>
      <w:rFonts w:asciiTheme="minorHAnsi" w:eastAsiaTheme="minorHAnsi" w:hAnsiTheme="minorHAnsi" w:cstheme="minorBidi"/>
      <w:sz w:val="26"/>
      <w:szCs w:val="26"/>
      <w:lang w:val="en-US" w:eastAsia="en-US"/>
    </w:rPr>
  </w:style>
  <w:style w:type="character" w:customStyle="1" w:styleId="A26">
    <w:name w:val="A26"/>
    <w:uiPriority w:val="99"/>
    <w:rsid w:val="009F72B8"/>
    <w:rPr>
      <w:rFonts w:cs="Bebas Neue"/>
      <w:color w:val="4C4C4E"/>
      <w:sz w:val="49"/>
      <w:szCs w:val="49"/>
    </w:rPr>
  </w:style>
  <w:style w:type="table" w:customStyle="1" w:styleId="14">
    <w:name w:val="Сетка таблицы1"/>
    <w:basedOn w:val="a1"/>
    <w:next w:val="ad"/>
    <w:uiPriority w:val="39"/>
    <w:rsid w:val="009F72B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5">
    <w:name w:val="Pa25"/>
    <w:basedOn w:val="Default"/>
    <w:next w:val="Default"/>
    <w:uiPriority w:val="99"/>
    <w:rsid w:val="009F72B8"/>
    <w:pPr>
      <w:spacing w:line="241" w:lineRule="atLeast"/>
    </w:pPr>
    <w:rPr>
      <w:rFonts w:ascii="Calibri Light" w:eastAsiaTheme="minorEastAsia" w:hAnsi="Calibri Light" w:cs="Calibri Light"/>
      <w:color w:val="auto"/>
      <w:lang w:eastAsia="ru-RU"/>
    </w:rPr>
  </w:style>
  <w:style w:type="character" w:customStyle="1" w:styleId="A60">
    <w:name w:val="A6"/>
    <w:uiPriority w:val="99"/>
    <w:rsid w:val="009F72B8"/>
    <w:rPr>
      <w:i/>
      <w:iCs/>
      <w:color w:val="000000"/>
      <w:sz w:val="20"/>
      <w:szCs w:val="20"/>
    </w:rPr>
  </w:style>
  <w:style w:type="character" w:styleId="aff0">
    <w:name w:val="Hyperlink"/>
    <w:basedOn w:val="a0"/>
    <w:uiPriority w:val="99"/>
    <w:unhideWhenUsed/>
    <w:rsid w:val="009F7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7818</Words>
  <Characters>44567</Characters>
  <Application>Microsoft Office Word</Application>
  <DocSecurity>0</DocSecurity>
  <Lines>371</Lines>
  <Paragraphs>104</Paragraphs>
  <ScaleCrop>false</ScaleCrop>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Ismatulla</dc:creator>
  <cp:keywords/>
  <dc:description/>
  <cp:lastModifiedBy>Ismatulla</cp:lastModifiedBy>
  <cp:revision>2</cp:revision>
  <dcterms:created xsi:type="dcterms:W3CDTF">2025-11-16T01:24:00Z</dcterms:created>
  <dcterms:modified xsi:type="dcterms:W3CDTF">2025-11-16T01:25:00Z</dcterms:modified>
</cp:coreProperties>
</file>